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FE6" w:rsidRPr="000B6E4C" w:rsidRDefault="00944141">
      <w:pPr>
        <w:ind w:left="0" w:hanging="2"/>
        <w:jc w:val="center"/>
        <w:rPr>
          <w:rFonts w:ascii="Arial" w:eastAsia="Arial" w:hAnsi="Arial" w:cs="Arial"/>
          <w:sz w:val="22"/>
          <w:szCs w:val="22"/>
        </w:rPr>
      </w:pPr>
      <w:r w:rsidRPr="000B6E4C">
        <w:rPr>
          <w:rFonts w:ascii="Arial" w:eastAsia="Arial" w:hAnsi="Arial" w:cs="Arial"/>
          <w:b/>
          <w:sz w:val="22"/>
          <w:szCs w:val="22"/>
        </w:rPr>
        <w:t>O B R A Z L O Ž E N J E</w:t>
      </w:r>
    </w:p>
    <w:p w:rsidR="00E50BEB" w:rsidRDefault="00944141">
      <w:pPr>
        <w:ind w:left="0" w:hanging="2"/>
        <w:jc w:val="center"/>
        <w:rPr>
          <w:rFonts w:ascii="Arial" w:eastAsia="Arial" w:hAnsi="Arial" w:cs="Arial"/>
          <w:b/>
          <w:sz w:val="22"/>
          <w:szCs w:val="22"/>
        </w:rPr>
      </w:pPr>
      <w:r w:rsidRPr="000B6E4C">
        <w:rPr>
          <w:rFonts w:ascii="Arial" w:eastAsia="Arial" w:hAnsi="Arial" w:cs="Arial"/>
          <w:b/>
          <w:sz w:val="22"/>
          <w:szCs w:val="22"/>
        </w:rPr>
        <w:t xml:space="preserve">Prijedloga Odluke o izmjenama i dopunama </w:t>
      </w:r>
    </w:p>
    <w:p w:rsidR="00984FE6" w:rsidRPr="000B6E4C" w:rsidRDefault="00E5397D" w:rsidP="00E5397D">
      <w:pPr>
        <w:ind w:left="0" w:hanging="2"/>
        <w:jc w:val="center"/>
        <w:rPr>
          <w:rFonts w:ascii="Arial" w:eastAsia="Arial" w:hAnsi="Arial" w:cs="Arial"/>
          <w:sz w:val="22"/>
          <w:szCs w:val="22"/>
        </w:rPr>
      </w:pPr>
      <w:r w:rsidRPr="00E5397D">
        <w:rPr>
          <w:rFonts w:ascii="Arial" w:eastAsia="Arial" w:hAnsi="Arial" w:cs="Arial"/>
          <w:b/>
          <w:sz w:val="22"/>
          <w:szCs w:val="22"/>
        </w:rPr>
        <w:t>Proračuna Gra</w:t>
      </w:r>
      <w:r w:rsidR="00384234">
        <w:rPr>
          <w:rFonts w:ascii="Arial" w:eastAsia="Arial" w:hAnsi="Arial" w:cs="Arial"/>
          <w:b/>
          <w:sz w:val="22"/>
          <w:szCs w:val="22"/>
        </w:rPr>
        <w:t>da Zagreba za 2022. i projekcije</w:t>
      </w:r>
      <w:r w:rsidRPr="00E5397D">
        <w:rPr>
          <w:rFonts w:ascii="Arial" w:eastAsia="Arial" w:hAnsi="Arial" w:cs="Arial"/>
          <w:b/>
          <w:sz w:val="22"/>
          <w:szCs w:val="22"/>
        </w:rPr>
        <w:t xml:space="preserve"> za 2023. i 2024. </w:t>
      </w:r>
      <w:r>
        <w:rPr>
          <w:rFonts w:ascii="Arial" w:eastAsia="Arial" w:hAnsi="Arial" w:cs="Arial"/>
          <w:b/>
          <w:sz w:val="22"/>
          <w:szCs w:val="22"/>
        </w:rPr>
        <w:t>godinu</w:t>
      </w:r>
    </w:p>
    <w:p w:rsidR="00984FE6" w:rsidRDefault="00984FE6">
      <w:pPr>
        <w:ind w:left="0" w:hanging="2"/>
        <w:jc w:val="both"/>
        <w:rPr>
          <w:rFonts w:ascii="Arial" w:eastAsia="Arial" w:hAnsi="Arial" w:cs="Arial"/>
          <w:sz w:val="22"/>
          <w:szCs w:val="22"/>
        </w:rPr>
      </w:pPr>
    </w:p>
    <w:p w:rsidR="00E50BEB" w:rsidRPr="000B6E4C" w:rsidRDefault="00E50BEB">
      <w:pPr>
        <w:ind w:left="0" w:hanging="2"/>
        <w:jc w:val="both"/>
        <w:rPr>
          <w:rFonts w:ascii="Arial" w:eastAsia="Arial" w:hAnsi="Arial" w:cs="Arial"/>
          <w:sz w:val="22"/>
          <w:szCs w:val="22"/>
        </w:rPr>
      </w:pPr>
    </w:p>
    <w:p w:rsidR="00984FE6" w:rsidRPr="000B6E4C" w:rsidRDefault="00944141">
      <w:pPr>
        <w:ind w:left="0" w:hanging="2"/>
        <w:jc w:val="both"/>
        <w:rPr>
          <w:rFonts w:ascii="Arial" w:eastAsia="Arial" w:hAnsi="Arial" w:cs="Arial"/>
          <w:sz w:val="22"/>
          <w:szCs w:val="22"/>
        </w:rPr>
      </w:pPr>
      <w:r w:rsidRPr="000B6E4C">
        <w:rPr>
          <w:rFonts w:ascii="Arial" w:eastAsia="Arial" w:hAnsi="Arial" w:cs="Arial"/>
          <w:b/>
          <w:i/>
          <w:sz w:val="22"/>
          <w:szCs w:val="22"/>
        </w:rPr>
        <w:t>Uvodne napomene</w:t>
      </w:r>
    </w:p>
    <w:p w:rsidR="00984FE6" w:rsidRPr="000B6E4C" w:rsidRDefault="00984FE6">
      <w:pPr>
        <w:ind w:left="0" w:hanging="2"/>
        <w:jc w:val="both"/>
        <w:rPr>
          <w:rFonts w:ascii="Arial" w:eastAsia="Arial" w:hAnsi="Arial" w:cs="Arial"/>
          <w:sz w:val="22"/>
          <w:szCs w:val="22"/>
        </w:rPr>
      </w:pPr>
    </w:p>
    <w:p w:rsidR="00984FE6" w:rsidRDefault="00B83F66">
      <w:pPr>
        <w:ind w:left="0" w:hanging="2"/>
        <w:jc w:val="both"/>
        <w:rPr>
          <w:rFonts w:ascii="Arial" w:eastAsia="Arial" w:hAnsi="Arial" w:cs="Arial"/>
          <w:sz w:val="22"/>
          <w:szCs w:val="22"/>
        </w:rPr>
      </w:pPr>
      <w:r w:rsidRPr="003607A5">
        <w:rPr>
          <w:rFonts w:ascii="Arial" w:eastAsia="Arial" w:hAnsi="Arial" w:cs="Arial"/>
          <w:sz w:val="22"/>
          <w:szCs w:val="22"/>
        </w:rPr>
        <w:t xml:space="preserve">Proračun Grada Zagreba za 2022. Gradska Skupština je usvojila 9. prosinca 2021. u ukupnom iznosu od 15.126.911.800,00 kuna (Službeni glasnik Grada Zagreba 31/21). Od navedenog iznosa 10.194.000.000,00 kuna se odnosi na prihode i primitke te rashode i izdatke koji se realiziraju preko računa proračuna. Iznos od 4.932.911.800,00 kuna nije dio novčanog tijeka proračuna već predstavlja vlastite i namjenske prihode koje proračunski korisnici Grada ostvaruju na svojim žiro računima </w:t>
      </w:r>
      <w:r w:rsidR="00944141" w:rsidRPr="003607A5">
        <w:rPr>
          <w:rFonts w:ascii="Arial" w:eastAsia="Arial" w:hAnsi="Arial" w:cs="Arial"/>
          <w:sz w:val="22"/>
          <w:szCs w:val="22"/>
        </w:rPr>
        <w:t>(predškolske ustanove, osnovne i srednje škole i učenički domovi, ustanove u socijal</w:t>
      </w:r>
      <w:r w:rsidR="00D7687C">
        <w:rPr>
          <w:rFonts w:ascii="Arial" w:eastAsia="Arial" w:hAnsi="Arial" w:cs="Arial"/>
          <w:sz w:val="22"/>
          <w:szCs w:val="22"/>
        </w:rPr>
        <w:t>noj skrbi, zdravstvu, kulturi, u</w:t>
      </w:r>
      <w:r w:rsidR="00944141" w:rsidRPr="003607A5">
        <w:rPr>
          <w:rFonts w:ascii="Arial" w:eastAsia="Arial" w:hAnsi="Arial" w:cs="Arial"/>
          <w:sz w:val="22"/>
          <w:szCs w:val="22"/>
        </w:rPr>
        <w:t>stanova Upravljanje sportskim objektima, Zavod za prostorno uređenje</w:t>
      </w:r>
      <w:r w:rsidR="00D7687C">
        <w:rPr>
          <w:rFonts w:ascii="Arial" w:eastAsia="Arial" w:hAnsi="Arial" w:cs="Arial"/>
          <w:sz w:val="22"/>
          <w:szCs w:val="22"/>
        </w:rPr>
        <w:t xml:space="preserve"> Grada Zagreba</w:t>
      </w:r>
      <w:r w:rsidR="00944141" w:rsidRPr="003607A5">
        <w:rPr>
          <w:rFonts w:ascii="Arial" w:eastAsia="Arial" w:hAnsi="Arial" w:cs="Arial"/>
          <w:sz w:val="22"/>
          <w:szCs w:val="22"/>
        </w:rPr>
        <w:t>, Javna vatrogasna postrojba</w:t>
      </w:r>
      <w:r w:rsidR="00D7687C">
        <w:rPr>
          <w:rFonts w:ascii="Arial" w:eastAsia="Arial" w:hAnsi="Arial" w:cs="Arial"/>
          <w:sz w:val="22"/>
          <w:szCs w:val="22"/>
        </w:rPr>
        <w:t xml:space="preserve"> Grada Zagreba,</w:t>
      </w:r>
      <w:r w:rsidR="00944141" w:rsidRPr="003607A5">
        <w:rPr>
          <w:rFonts w:ascii="Arial" w:eastAsia="Arial" w:hAnsi="Arial" w:cs="Arial"/>
          <w:sz w:val="22"/>
          <w:szCs w:val="22"/>
        </w:rPr>
        <w:t xml:space="preserve"> Javna ustanova Maksimir i </w:t>
      </w:r>
      <w:r w:rsidR="00D7687C">
        <w:rPr>
          <w:rFonts w:ascii="Arial" w:eastAsia="Arial" w:hAnsi="Arial" w:cs="Arial"/>
          <w:sz w:val="22"/>
          <w:szCs w:val="22"/>
        </w:rPr>
        <w:t>Ustanova Zoološki vrt Grada Zagreba</w:t>
      </w:r>
      <w:r w:rsidR="00944141" w:rsidRPr="003607A5">
        <w:rPr>
          <w:rFonts w:ascii="Arial" w:eastAsia="Arial" w:hAnsi="Arial" w:cs="Arial"/>
          <w:sz w:val="22"/>
          <w:szCs w:val="22"/>
        </w:rPr>
        <w:t xml:space="preserve">, Ustanova za sveobuhvatnu skrb </w:t>
      </w:r>
      <w:r w:rsidR="00093FB9">
        <w:rPr>
          <w:rFonts w:ascii="Arial" w:eastAsia="Arial" w:hAnsi="Arial" w:cs="Arial"/>
          <w:sz w:val="22"/>
          <w:szCs w:val="22"/>
        </w:rPr>
        <w:t>„</w:t>
      </w:r>
      <w:r w:rsidR="00D7687C">
        <w:rPr>
          <w:rFonts w:ascii="Arial" w:eastAsia="Arial" w:hAnsi="Arial" w:cs="Arial"/>
          <w:sz w:val="22"/>
          <w:szCs w:val="22"/>
        </w:rPr>
        <w:t>Tigrovi</w:t>
      </w:r>
      <w:r w:rsidR="00093FB9">
        <w:rPr>
          <w:rFonts w:ascii="Arial" w:eastAsia="Arial" w:hAnsi="Arial" w:cs="Arial"/>
          <w:sz w:val="22"/>
          <w:szCs w:val="22"/>
        </w:rPr>
        <w:t>“</w:t>
      </w:r>
      <w:r w:rsidR="00944141" w:rsidRPr="003607A5">
        <w:rPr>
          <w:rFonts w:ascii="Arial" w:eastAsia="Arial" w:hAnsi="Arial" w:cs="Arial"/>
          <w:sz w:val="22"/>
          <w:szCs w:val="22"/>
        </w:rPr>
        <w:t xml:space="preserve"> te Razvojna agencija Zagreb za koordinaciju i poticanje regionalnog razvoja). </w:t>
      </w:r>
      <w:r w:rsidRPr="003607A5">
        <w:rPr>
          <w:rFonts w:ascii="Arial" w:eastAsia="Arial" w:hAnsi="Arial" w:cs="Arial"/>
          <w:sz w:val="22"/>
          <w:szCs w:val="22"/>
        </w:rPr>
        <w:t>Gradonačelnik je 25. travnja 2022. donio Zaključak o preraspodjeli sredstava kojim se nije mijenjala ukupna visina planiranih rashoda i izdataka proračuna.</w:t>
      </w:r>
    </w:p>
    <w:p w:rsidR="00E50BEB" w:rsidRPr="003607A5" w:rsidRDefault="00E50BEB">
      <w:pPr>
        <w:ind w:left="0" w:hanging="2"/>
        <w:jc w:val="both"/>
        <w:rPr>
          <w:rFonts w:ascii="Arial" w:eastAsia="Arial" w:hAnsi="Arial" w:cs="Arial"/>
          <w:sz w:val="22"/>
          <w:szCs w:val="22"/>
        </w:rPr>
      </w:pPr>
    </w:p>
    <w:p w:rsidR="003607A5" w:rsidRDefault="00944141">
      <w:pPr>
        <w:ind w:left="0" w:hanging="2"/>
        <w:jc w:val="both"/>
        <w:rPr>
          <w:rFonts w:ascii="Arial" w:eastAsia="Arial" w:hAnsi="Arial" w:cs="Arial"/>
          <w:sz w:val="22"/>
          <w:szCs w:val="22"/>
        </w:rPr>
      </w:pPr>
      <w:r w:rsidRPr="003607A5">
        <w:rPr>
          <w:rFonts w:ascii="Arial" w:eastAsia="Arial" w:hAnsi="Arial" w:cs="Arial"/>
          <w:sz w:val="22"/>
          <w:szCs w:val="22"/>
        </w:rPr>
        <w:t>Sukladno Zakonu o proračunu, ako se tijekom proračunske godine povećaju rashodi i izdaci, odnosno smanje prihodi i primici, proračun je potrebno uravnotežiti pronalaženjem novih prihoda i primitaka, odnosno smanjenjem predviđenih rashoda i izdataka. Uravnoteženje se provodi izmjenama i dopunama proračuna</w:t>
      </w:r>
      <w:r w:rsidR="003607A5" w:rsidRPr="003607A5">
        <w:rPr>
          <w:rFonts w:ascii="Arial" w:eastAsia="Arial" w:hAnsi="Arial" w:cs="Arial"/>
          <w:sz w:val="22"/>
          <w:szCs w:val="22"/>
        </w:rPr>
        <w:t>.</w:t>
      </w:r>
    </w:p>
    <w:p w:rsidR="00E50BEB" w:rsidRPr="003607A5" w:rsidRDefault="00E50BEB">
      <w:pPr>
        <w:ind w:left="0" w:hanging="2"/>
        <w:jc w:val="both"/>
        <w:rPr>
          <w:rFonts w:ascii="Arial" w:eastAsia="Arial" w:hAnsi="Arial" w:cs="Arial"/>
          <w:sz w:val="22"/>
          <w:szCs w:val="22"/>
        </w:rPr>
      </w:pPr>
    </w:p>
    <w:p w:rsidR="003607A5" w:rsidRDefault="00627F80">
      <w:pPr>
        <w:ind w:left="0" w:hanging="2"/>
        <w:jc w:val="both"/>
        <w:rPr>
          <w:rFonts w:ascii="Arial" w:eastAsia="Arial" w:hAnsi="Arial" w:cs="Arial"/>
          <w:sz w:val="22"/>
          <w:szCs w:val="22"/>
        </w:rPr>
      </w:pPr>
      <w:r>
        <w:rPr>
          <w:rFonts w:ascii="Arial" w:eastAsia="Arial" w:hAnsi="Arial" w:cs="Arial"/>
          <w:sz w:val="22"/>
          <w:szCs w:val="22"/>
        </w:rPr>
        <w:t>Slijedom navedenog, ovom</w:t>
      </w:r>
      <w:r w:rsidR="00944141" w:rsidRPr="003607A5">
        <w:rPr>
          <w:rFonts w:ascii="Arial" w:eastAsia="Arial" w:hAnsi="Arial" w:cs="Arial"/>
          <w:sz w:val="22"/>
          <w:szCs w:val="22"/>
        </w:rPr>
        <w:t xml:space="preserve"> </w:t>
      </w:r>
      <w:r>
        <w:rPr>
          <w:rFonts w:ascii="Arial" w:eastAsia="Arial" w:hAnsi="Arial" w:cs="Arial"/>
          <w:sz w:val="22"/>
          <w:szCs w:val="22"/>
        </w:rPr>
        <w:t>Odlukom o i</w:t>
      </w:r>
      <w:r w:rsidR="00944141" w:rsidRPr="003607A5">
        <w:rPr>
          <w:rFonts w:ascii="Arial" w:eastAsia="Arial" w:hAnsi="Arial" w:cs="Arial"/>
          <w:sz w:val="22"/>
          <w:szCs w:val="22"/>
        </w:rPr>
        <w:t xml:space="preserve">zmjenama i dopunama Proračuna </w:t>
      </w:r>
      <w:r w:rsidRPr="003607A5">
        <w:rPr>
          <w:rFonts w:ascii="Arial" w:eastAsia="Arial" w:hAnsi="Arial" w:cs="Arial"/>
          <w:sz w:val="22"/>
          <w:szCs w:val="22"/>
        </w:rPr>
        <w:t xml:space="preserve">Grada Zagreba za 2022. </w:t>
      </w:r>
      <w:r w:rsidR="00E5397D">
        <w:rPr>
          <w:rFonts w:ascii="Arial" w:eastAsia="Arial" w:hAnsi="Arial" w:cs="Arial"/>
          <w:sz w:val="22"/>
          <w:szCs w:val="22"/>
        </w:rPr>
        <w:t>i projekcij</w:t>
      </w:r>
      <w:r w:rsidR="00384234">
        <w:rPr>
          <w:rFonts w:ascii="Arial" w:eastAsia="Arial" w:hAnsi="Arial" w:cs="Arial"/>
          <w:sz w:val="22"/>
          <w:szCs w:val="22"/>
        </w:rPr>
        <w:t>e</w:t>
      </w:r>
      <w:bookmarkStart w:id="0" w:name="_GoBack"/>
      <w:bookmarkEnd w:id="0"/>
      <w:r w:rsidR="00E5397D">
        <w:rPr>
          <w:rFonts w:ascii="Arial" w:eastAsia="Arial" w:hAnsi="Arial" w:cs="Arial"/>
          <w:sz w:val="22"/>
          <w:szCs w:val="22"/>
        </w:rPr>
        <w:t xml:space="preserve"> za 2023. i 2024. godinu </w:t>
      </w:r>
      <w:r w:rsidR="00944141" w:rsidRPr="003607A5">
        <w:rPr>
          <w:rFonts w:ascii="Arial" w:eastAsia="Arial" w:hAnsi="Arial" w:cs="Arial"/>
          <w:sz w:val="22"/>
          <w:szCs w:val="22"/>
        </w:rPr>
        <w:t xml:space="preserve">predlažu se promjene </w:t>
      </w:r>
      <w:r w:rsidR="006B2216">
        <w:rPr>
          <w:rFonts w:ascii="Arial" w:eastAsia="Arial" w:hAnsi="Arial" w:cs="Arial"/>
          <w:sz w:val="22"/>
          <w:szCs w:val="22"/>
        </w:rPr>
        <w:t xml:space="preserve">prihodne i rashodne strane </w:t>
      </w:r>
      <w:r w:rsidR="00E5397D">
        <w:rPr>
          <w:rFonts w:ascii="Arial" w:eastAsia="Arial" w:hAnsi="Arial" w:cs="Arial"/>
          <w:sz w:val="22"/>
          <w:szCs w:val="22"/>
        </w:rPr>
        <w:t>p</w:t>
      </w:r>
      <w:r w:rsidR="00944141" w:rsidRPr="003607A5">
        <w:rPr>
          <w:rFonts w:ascii="Arial" w:eastAsia="Arial" w:hAnsi="Arial" w:cs="Arial"/>
          <w:sz w:val="22"/>
          <w:szCs w:val="22"/>
        </w:rPr>
        <w:t>roračun</w:t>
      </w:r>
      <w:r w:rsidR="006B2216">
        <w:rPr>
          <w:rFonts w:ascii="Arial" w:eastAsia="Arial" w:hAnsi="Arial" w:cs="Arial"/>
          <w:sz w:val="22"/>
          <w:szCs w:val="22"/>
        </w:rPr>
        <w:t>a</w:t>
      </w:r>
      <w:r w:rsidR="00944141" w:rsidRPr="003607A5">
        <w:rPr>
          <w:rFonts w:ascii="Arial" w:eastAsia="Arial" w:hAnsi="Arial" w:cs="Arial"/>
          <w:sz w:val="22"/>
          <w:szCs w:val="22"/>
        </w:rPr>
        <w:t xml:space="preserve"> na način da se ukupan planirani iznos </w:t>
      </w:r>
      <w:r w:rsidR="003607A5" w:rsidRPr="003607A5">
        <w:rPr>
          <w:rFonts w:ascii="Arial" w:eastAsia="Arial" w:hAnsi="Arial" w:cs="Arial"/>
          <w:sz w:val="22"/>
          <w:szCs w:val="22"/>
        </w:rPr>
        <w:t>povećava</w:t>
      </w:r>
      <w:r w:rsidR="00944141" w:rsidRPr="003607A5">
        <w:rPr>
          <w:rFonts w:ascii="Arial" w:eastAsia="Arial" w:hAnsi="Arial" w:cs="Arial"/>
          <w:sz w:val="22"/>
          <w:szCs w:val="22"/>
        </w:rPr>
        <w:t xml:space="preserve"> za </w:t>
      </w:r>
      <w:r w:rsidR="003607A5" w:rsidRPr="00374143">
        <w:rPr>
          <w:rFonts w:ascii="Arial" w:eastAsia="Arial" w:hAnsi="Arial" w:cs="Arial"/>
          <w:b/>
          <w:sz w:val="22"/>
          <w:szCs w:val="22"/>
        </w:rPr>
        <w:t>721.235.700</w:t>
      </w:r>
      <w:r w:rsidR="00944141" w:rsidRPr="00374143">
        <w:rPr>
          <w:rFonts w:ascii="Arial" w:eastAsia="Arial" w:hAnsi="Arial" w:cs="Arial"/>
          <w:b/>
          <w:sz w:val="22"/>
          <w:szCs w:val="22"/>
        </w:rPr>
        <w:t>,00 kuna</w:t>
      </w:r>
      <w:r w:rsidR="00944141" w:rsidRPr="003607A5">
        <w:rPr>
          <w:rFonts w:ascii="Arial" w:eastAsia="Arial" w:hAnsi="Arial" w:cs="Arial"/>
          <w:sz w:val="22"/>
          <w:szCs w:val="22"/>
        </w:rPr>
        <w:t xml:space="preserve"> tako da </w:t>
      </w:r>
      <w:r w:rsidR="00944141" w:rsidRPr="003607A5">
        <w:rPr>
          <w:rFonts w:ascii="Arial" w:eastAsia="Arial" w:hAnsi="Arial" w:cs="Arial"/>
          <w:b/>
          <w:sz w:val="22"/>
          <w:szCs w:val="22"/>
        </w:rPr>
        <w:t>konsolidirani Proračun</w:t>
      </w:r>
      <w:r w:rsidR="00E5397D">
        <w:rPr>
          <w:rFonts w:ascii="Arial" w:eastAsia="Arial" w:hAnsi="Arial" w:cs="Arial"/>
          <w:b/>
          <w:sz w:val="22"/>
          <w:szCs w:val="22"/>
        </w:rPr>
        <w:t xml:space="preserve"> za 2022.</w:t>
      </w:r>
      <w:r w:rsidR="00944141" w:rsidRPr="003607A5">
        <w:rPr>
          <w:rFonts w:ascii="Arial" w:eastAsia="Arial" w:hAnsi="Arial" w:cs="Arial"/>
          <w:b/>
          <w:sz w:val="22"/>
          <w:szCs w:val="22"/>
        </w:rPr>
        <w:t xml:space="preserve"> iznosi 1</w:t>
      </w:r>
      <w:r w:rsidR="003607A5" w:rsidRPr="003607A5">
        <w:rPr>
          <w:rFonts w:ascii="Arial" w:eastAsia="Arial" w:hAnsi="Arial" w:cs="Arial"/>
          <w:b/>
          <w:sz w:val="22"/>
          <w:szCs w:val="22"/>
        </w:rPr>
        <w:t>5</w:t>
      </w:r>
      <w:r w:rsidR="00944141" w:rsidRPr="003607A5">
        <w:rPr>
          <w:rFonts w:ascii="Arial" w:eastAsia="Arial" w:hAnsi="Arial" w:cs="Arial"/>
          <w:b/>
          <w:sz w:val="22"/>
          <w:szCs w:val="22"/>
        </w:rPr>
        <w:t>.</w:t>
      </w:r>
      <w:r w:rsidR="003607A5" w:rsidRPr="003607A5">
        <w:rPr>
          <w:rFonts w:ascii="Arial" w:eastAsia="Arial" w:hAnsi="Arial" w:cs="Arial"/>
          <w:b/>
          <w:sz w:val="22"/>
          <w:szCs w:val="22"/>
        </w:rPr>
        <w:t>848</w:t>
      </w:r>
      <w:r w:rsidR="00944141" w:rsidRPr="003607A5">
        <w:rPr>
          <w:rFonts w:ascii="Arial" w:eastAsia="Arial" w:hAnsi="Arial" w:cs="Arial"/>
          <w:b/>
          <w:sz w:val="22"/>
          <w:szCs w:val="22"/>
        </w:rPr>
        <w:t>.</w:t>
      </w:r>
      <w:r w:rsidR="003607A5" w:rsidRPr="003607A5">
        <w:rPr>
          <w:rFonts w:ascii="Arial" w:eastAsia="Arial" w:hAnsi="Arial" w:cs="Arial"/>
          <w:b/>
          <w:sz w:val="22"/>
          <w:szCs w:val="22"/>
        </w:rPr>
        <w:t>147</w:t>
      </w:r>
      <w:r w:rsidR="00944141" w:rsidRPr="003607A5">
        <w:rPr>
          <w:rFonts w:ascii="Arial" w:eastAsia="Arial" w:hAnsi="Arial" w:cs="Arial"/>
          <w:b/>
          <w:sz w:val="22"/>
          <w:szCs w:val="22"/>
        </w:rPr>
        <w:t xml:space="preserve">.500,00 </w:t>
      </w:r>
      <w:r w:rsidR="003607A5" w:rsidRPr="003607A5">
        <w:rPr>
          <w:rFonts w:ascii="Arial" w:eastAsia="Arial" w:hAnsi="Arial" w:cs="Arial"/>
          <w:b/>
          <w:sz w:val="22"/>
          <w:szCs w:val="22"/>
        </w:rPr>
        <w:t>k</w:t>
      </w:r>
      <w:r w:rsidR="00944141" w:rsidRPr="003607A5">
        <w:rPr>
          <w:rFonts w:ascii="Arial" w:eastAsia="Arial" w:hAnsi="Arial" w:cs="Arial"/>
          <w:b/>
          <w:sz w:val="22"/>
          <w:szCs w:val="22"/>
        </w:rPr>
        <w:t>una</w:t>
      </w:r>
      <w:r w:rsidR="00944141" w:rsidRPr="003607A5">
        <w:rPr>
          <w:rFonts w:ascii="Arial" w:eastAsia="Arial" w:hAnsi="Arial" w:cs="Arial"/>
          <w:sz w:val="22"/>
          <w:szCs w:val="22"/>
        </w:rPr>
        <w:t xml:space="preserve">. </w:t>
      </w:r>
    </w:p>
    <w:p w:rsidR="00374143" w:rsidRDefault="00374143">
      <w:pPr>
        <w:ind w:left="0" w:hanging="2"/>
        <w:jc w:val="both"/>
        <w:rPr>
          <w:rFonts w:ascii="Arial" w:eastAsia="Arial" w:hAnsi="Arial" w:cs="Arial"/>
          <w:sz w:val="22"/>
          <w:szCs w:val="22"/>
        </w:rPr>
      </w:pPr>
    </w:p>
    <w:p w:rsidR="001661B3" w:rsidRDefault="00374143" w:rsidP="00374143">
      <w:pPr>
        <w:ind w:left="0" w:hanging="2"/>
        <w:jc w:val="both"/>
        <w:rPr>
          <w:rFonts w:ascii="Arial" w:eastAsia="Arial" w:hAnsi="Arial" w:cs="Arial"/>
          <w:sz w:val="22"/>
          <w:szCs w:val="22"/>
        </w:rPr>
      </w:pPr>
      <w:r w:rsidRPr="00374143">
        <w:rPr>
          <w:rFonts w:ascii="Arial" w:eastAsia="Arial" w:hAnsi="Arial" w:cs="Arial"/>
          <w:sz w:val="22"/>
          <w:szCs w:val="22"/>
        </w:rPr>
        <w:t xml:space="preserve">Izradi rebalansa se pristupilo slijedom stvaranja dodatnih obveza za proračun koje nisu bile obuhvaćene prvotnim planom. Pri tome se prvenstveno misli na nužnost osiguranja dodatnih sredstava za isplate naknada roditeljima odgojiteljima s obzirom da je Visoki upravni sud ukinuo Odluku kojom je ova mjera bila redefinirana te slijedom čega je u proračunu bilo nužno osigurati dodatnih 308 milijuna kuna. </w:t>
      </w:r>
    </w:p>
    <w:p w:rsidR="001661B3" w:rsidRDefault="00374143" w:rsidP="00374143">
      <w:pPr>
        <w:ind w:left="0" w:hanging="2"/>
        <w:jc w:val="both"/>
        <w:rPr>
          <w:rFonts w:ascii="Arial" w:eastAsia="Arial" w:hAnsi="Arial" w:cs="Arial"/>
          <w:sz w:val="22"/>
          <w:szCs w:val="22"/>
        </w:rPr>
      </w:pPr>
      <w:r w:rsidRPr="00374143">
        <w:rPr>
          <w:rFonts w:ascii="Arial" w:eastAsia="Arial" w:hAnsi="Arial" w:cs="Arial"/>
          <w:sz w:val="22"/>
          <w:szCs w:val="22"/>
        </w:rPr>
        <w:t xml:space="preserve">Globalni poremećaji na energetskom tržištu </w:t>
      </w:r>
      <w:r>
        <w:rPr>
          <w:rFonts w:ascii="Arial" w:eastAsia="Arial" w:hAnsi="Arial" w:cs="Arial"/>
          <w:sz w:val="22"/>
          <w:szCs w:val="22"/>
        </w:rPr>
        <w:t xml:space="preserve">i inflacija </w:t>
      </w:r>
      <w:r w:rsidRPr="00374143">
        <w:rPr>
          <w:rFonts w:ascii="Arial" w:eastAsia="Arial" w:hAnsi="Arial" w:cs="Arial"/>
          <w:sz w:val="22"/>
          <w:szCs w:val="22"/>
        </w:rPr>
        <w:t xml:space="preserve">koji su prouzrokovali rast ne samo cijene energenata već i rast cijena u svim drugim djelatnostima također su nametnuli nužnost osiguravanja dodatnih sredstava, ne samo za potrebe pomirenja materijalnih troškova proračunskim korisnicima </w:t>
      </w:r>
      <w:r w:rsidR="00E16113">
        <w:rPr>
          <w:rFonts w:ascii="Arial" w:eastAsia="Arial" w:hAnsi="Arial" w:cs="Arial"/>
          <w:sz w:val="22"/>
          <w:szCs w:val="22"/>
        </w:rPr>
        <w:t>G</w:t>
      </w:r>
      <w:r w:rsidRPr="00374143">
        <w:rPr>
          <w:rFonts w:ascii="Arial" w:eastAsia="Arial" w:hAnsi="Arial" w:cs="Arial"/>
          <w:sz w:val="22"/>
          <w:szCs w:val="22"/>
        </w:rPr>
        <w:t xml:space="preserve">rada, već osiguranja i dodatnih sredstava za nastavak kapitalnih ulaganja prvenstveno u dijelu koji se odnosi na obnovu objekata javne namjene oštećenih u potresu. </w:t>
      </w:r>
    </w:p>
    <w:p w:rsidR="001661B3" w:rsidRDefault="00374143" w:rsidP="00374143">
      <w:pPr>
        <w:ind w:left="0" w:hanging="2"/>
        <w:jc w:val="both"/>
        <w:rPr>
          <w:rFonts w:ascii="Arial" w:eastAsia="Arial" w:hAnsi="Arial" w:cs="Arial"/>
          <w:sz w:val="22"/>
          <w:szCs w:val="22"/>
        </w:rPr>
      </w:pPr>
      <w:r w:rsidRPr="00374143">
        <w:rPr>
          <w:rFonts w:ascii="Arial" w:eastAsia="Arial" w:hAnsi="Arial" w:cs="Arial"/>
          <w:sz w:val="22"/>
          <w:szCs w:val="22"/>
        </w:rPr>
        <w:t xml:space="preserve">Sredstva za kapitalna ulaganja se tako ukupno ovim rebalansom povećavaju za 242,3 milijuna kuna, a rezultat su potrebe pojačanih kapitalnih ulaganja u infrastrukturu i objekte javne namjene. </w:t>
      </w:r>
    </w:p>
    <w:p w:rsidR="003F080A" w:rsidRDefault="00374143" w:rsidP="003F080A">
      <w:pPr>
        <w:tabs>
          <w:tab w:val="left" w:pos="720"/>
        </w:tabs>
        <w:ind w:left="0" w:hanging="2"/>
        <w:jc w:val="both"/>
        <w:rPr>
          <w:rFonts w:ascii="Arial" w:eastAsia="Arial" w:hAnsi="Arial" w:cs="Arial"/>
          <w:sz w:val="22"/>
          <w:szCs w:val="22"/>
        </w:rPr>
      </w:pPr>
      <w:r w:rsidRPr="00374143">
        <w:rPr>
          <w:rFonts w:ascii="Arial" w:eastAsia="Arial" w:hAnsi="Arial" w:cs="Arial"/>
          <w:sz w:val="22"/>
          <w:szCs w:val="22"/>
        </w:rPr>
        <w:t xml:space="preserve">Inflacija se reflektirala ne samo na proračunske korisnike već i na trgovačka društva čime se prvenstveno misli na ZET gdje </w:t>
      </w:r>
      <w:r w:rsidR="00E16113">
        <w:rPr>
          <w:rFonts w:ascii="Arial" w:eastAsia="Arial" w:hAnsi="Arial" w:cs="Arial"/>
          <w:sz w:val="22"/>
          <w:szCs w:val="22"/>
        </w:rPr>
        <w:t xml:space="preserve">su se </w:t>
      </w:r>
      <w:r w:rsidRPr="00374143">
        <w:rPr>
          <w:rFonts w:ascii="Arial" w:eastAsia="Arial" w:hAnsi="Arial" w:cs="Arial"/>
          <w:sz w:val="22"/>
          <w:szCs w:val="22"/>
        </w:rPr>
        <w:t>ovim rebalansom za subvencioniranje javnog gradskog prijevoza povećal</w:t>
      </w:r>
      <w:r w:rsidR="00E16113">
        <w:rPr>
          <w:rFonts w:ascii="Arial" w:eastAsia="Arial" w:hAnsi="Arial" w:cs="Arial"/>
          <w:sz w:val="22"/>
          <w:szCs w:val="22"/>
        </w:rPr>
        <w:t>a</w:t>
      </w:r>
      <w:r w:rsidRPr="00374143">
        <w:rPr>
          <w:rFonts w:ascii="Arial" w:eastAsia="Arial" w:hAnsi="Arial" w:cs="Arial"/>
          <w:sz w:val="22"/>
          <w:szCs w:val="22"/>
        </w:rPr>
        <w:t xml:space="preserve"> izdvajanja za dodatnih 73,1 milijun kuna. Za ZET se osiguravaju i sredstva za sufinanciranje nabave 65 novih autobu</w:t>
      </w:r>
      <w:r w:rsidR="00E16113">
        <w:rPr>
          <w:rFonts w:ascii="Arial" w:eastAsia="Arial" w:hAnsi="Arial" w:cs="Arial"/>
          <w:sz w:val="22"/>
          <w:szCs w:val="22"/>
        </w:rPr>
        <w:t>sa u iznosu od 20 milijuna kuna (ukupna vrijednost ugovora je 129 milijuna kuna bez PDV-a, od čega će 85% biti osigurano iz EU sredstava, a 15% iz proračuna Grada).</w:t>
      </w:r>
      <w:r w:rsidRPr="00374143">
        <w:rPr>
          <w:rFonts w:ascii="Arial" w:eastAsia="Arial" w:hAnsi="Arial" w:cs="Arial"/>
          <w:sz w:val="22"/>
          <w:szCs w:val="22"/>
        </w:rPr>
        <w:t xml:space="preserve"> </w:t>
      </w:r>
      <w:r w:rsidR="003F080A">
        <w:rPr>
          <w:rFonts w:ascii="Arial" w:eastAsia="Arial" w:hAnsi="Arial" w:cs="Arial"/>
          <w:sz w:val="22"/>
          <w:szCs w:val="22"/>
        </w:rPr>
        <w:t>Nadalje, osigurana su dodatna sredstava za priključenje na komunalne vodne građevine u iznosu od 10 milijuna kuna te ista sada iznose ukupno 20 milijuna kuna.</w:t>
      </w:r>
    </w:p>
    <w:p w:rsidR="001661B3" w:rsidRDefault="001661B3" w:rsidP="00374143">
      <w:pPr>
        <w:ind w:left="0" w:hanging="2"/>
        <w:jc w:val="both"/>
        <w:rPr>
          <w:rFonts w:ascii="Arial" w:eastAsia="Arial" w:hAnsi="Arial" w:cs="Arial"/>
          <w:sz w:val="22"/>
          <w:szCs w:val="22"/>
        </w:rPr>
      </w:pPr>
    </w:p>
    <w:p w:rsidR="00374143" w:rsidRPr="00374143" w:rsidRDefault="00374143" w:rsidP="00374143">
      <w:pPr>
        <w:ind w:left="0" w:hanging="2"/>
        <w:jc w:val="both"/>
        <w:rPr>
          <w:rFonts w:ascii="Arial" w:eastAsia="Arial" w:hAnsi="Arial" w:cs="Arial"/>
          <w:sz w:val="22"/>
          <w:szCs w:val="22"/>
        </w:rPr>
      </w:pPr>
      <w:r w:rsidRPr="00374143">
        <w:rPr>
          <w:rFonts w:ascii="Arial" w:eastAsia="Arial" w:hAnsi="Arial" w:cs="Arial"/>
          <w:sz w:val="22"/>
          <w:szCs w:val="22"/>
        </w:rPr>
        <w:lastRenderedPageBreak/>
        <w:t xml:space="preserve">Rebalansom je trebalo osigurati i dodatna sredstva u iznosu od 216,8 milijuna kuna za stvorene obveze koje su </w:t>
      </w:r>
      <w:r w:rsidR="001661B3">
        <w:rPr>
          <w:rFonts w:ascii="Arial" w:eastAsia="Arial" w:hAnsi="Arial" w:cs="Arial"/>
          <w:sz w:val="22"/>
          <w:szCs w:val="22"/>
        </w:rPr>
        <w:t xml:space="preserve">u 2021. </w:t>
      </w:r>
      <w:r w:rsidRPr="00374143">
        <w:rPr>
          <w:rFonts w:ascii="Arial" w:eastAsia="Arial" w:hAnsi="Arial" w:cs="Arial"/>
          <w:sz w:val="22"/>
          <w:szCs w:val="22"/>
        </w:rPr>
        <w:t xml:space="preserve">ustupljene bankama i drugim financijskim institucijama. </w:t>
      </w:r>
    </w:p>
    <w:p w:rsidR="00374143" w:rsidRPr="00374143" w:rsidRDefault="00374143" w:rsidP="00374143">
      <w:pPr>
        <w:ind w:left="0" w:hanging="2"/>
        <w:jc w:val="both"/>
        <w:rPr>
          <w:rFonts w:ascii="Arial" w:eastAsia="Arial" w:hAnsi="Arial" w:cs="Arial"/>
          <w:sz w:val="22"/>
          <w:szCs w:val="22"/>
        </w:rPr>
      </w:pPr>
      <w:r w:rsidRPr="00374143">
        <w:rPr>
          <w:rFonts w:ascii="Arial" w:eastAsia="Arial" w:hAnsi="Arial" w:cs="Arial"/>
          <w:sz w:val="22"/>
          <w:szCs w:val="22"/>
        </w:rPr>
        <w:t xml:space="preserve">Od svih gradskih upravnih tijela ovim rebalansom se najviše povećavaju sredstva u okviru Gradskog ureda za obrazovanje, sport i mlade. U okviru ovog ureda osiguravaju se ne samo značajna sredstva za materijalne troškove i kapitalna ulaganja u objekte predškolskog i školskog odgoja i obrazovanja, već i dodatna sredstva za nabavu udžbenika i radnih materijala slijedom najavljenog povećanja cijena za 15% kao i dodatna sredstva za nabavu nastavnog materijala, potrošnih sirovina i didaktičkog inventara za strukovne škole. Osiguravaju se i dodatna sredstva  za javne potrebe u sportu  u iznosu od 20 milijuna kuna te </w:t>
      </w:r>
      <w:r w:rsidR="001661B3">
        <w:rPr>
          <w:rFonts w:ascii="Arial" w:eastAsia="Arial" w:hAnsi="Arial" w:cs="Arial"/>
          <w:sz w:val="22"/>
          <w:szCs w:val="22"/>
        </w:rPr>
        <w:t xml:space="preserve">26,4 milijuna kuna za </w:t>
      </w:r>
      <w:r w:rsidRPr="00374143">
        <w:rPr>
          <w:rFonts w:ascii="Arial" w:eastAsia="Arial" w:hAnsi="Arial" w:cs="Arial"/>
          <w:sz w:val="22"/>
          <w:szCs w:val="22"/>
        </w:rPr>
        <w:t>ustanov</w:t>
      </w:r>
      <w:r w:rsidR="001661B3">
        <w:rPr>
          <w:rFonts w:ascii="Arial" w:eastAsia="Arial" w:hAnsi="Arial" w:cs="Arial"/>
          <w:sz w:val="22"/>
          <w:szCs w:val="22"/>
        </w:rPr>
        <w:t>u</w:t>
      </w:r>
      <w:r w:rsidRPr="00374143">
        <w:rPr>
          <w:rFonts w:ascii="Arial" w:eastAsia="Arial" w:hAnsi="Arial" w:cs="Arial"/>
          <w:sz w:val="22"/>
          <w:szCs w:val="22"/>
        </w:rPr>
        <w:t xml:space="preserve"> Upravljanje sportskim objektima</w:t>
      </w:r>
      <w:r w:rsidR="001661B3">
        <w:rPr>
          <w:rFonts w:ascii="Arial" w:eastAsia="Arial" w:hAnsi="Arial" w:cs="Arial"/>
          <w:sz w:val="22"/>
          <w:szCs w:val="22"/>
        </w:rPr>
        <w:t>.</w:t>
      </w:r>
      <w:r w:rsidRPr="00374143">
        <w:rPr>
          <w:rFonts w:ascii="Arial" w:eastAsia="Arial" w:hAnsi="Arial" w:cs="Arial"/>
          <w:sz w:val="22"/>
          <w:szCs w:val="22"/>
        </w:rPr>
        <w:t xml:space="preserve"> Ukupno grad ovim rebalansom iz svojih izvora za područje odgoja i obrazovanja osigurava dodatnih 295,7 milijuna kuna.</w:t>
      </w:r>
    </w:p>
    <w:p w:rsidR="00374143" w:rsidRDefault="00374143" w:rsidP="00374143">
      <w:pPr>
        <w:ind w:left="0" w:hanging="2"/>
        <w:jc w:val="both"/>
        <w:rPr>
          <w:rFonts w:ascii="Arial" w:eastAsia="Arial" w:hAnsi="Arial" w:cs="Arial"/>
          <w:sz w:val="22"/>
          <w:szCs w:val="22"/>
        </w:rPr>
      </w:pPr>
      <w:r w:rsidRPr="00374143">
        <w:rPr>
          <w:rFonts w:ascii="Arial" w:eastAsia="Arial" w:hAnsi="Arial" w:cs="Arial"/>
          <w:sz w:val="22"/>
          <w:szCs w:val="22"/>
        </w:rPr>
        <w:t xml:space="preserve">Treba istaknuti i dodatna ulaganja u područje kulture, socijalne skrbi kao i zdravstva </w:t>
      </w:r>
      <w:r w:rsidR="001661B3">
        <w:rPr>
          <w:rFonts w:ascii="Arial" w:eastAsia="Arial" w:hAnsi="Arial" w:cs="Arial"/>
          <w:sz w:val="22"/>
          <w:szCs w:val="22"/>
        </w:rPr>
        <w:t xml:space="preserve">od čega se ističe </w:t>
      </w:r>
      <w:r w:rsidRPr="00374143">
        <w:rPr>
          <w:rFonts w:ascii="Arial" w:eastAsia="Arial" w:hAnsi="Arial" w:cs="Arial"/>
          <w:sz w:val="22"/>
          <w:szCs w:val="22"/>
        </w:rPr>
        <w:t>nabavka 42 vozila hitne pomoći</w:t>
      </w:r>
      <w:r w:rsidR="001661B3">
        <w:rPr>
          <w:rFonts w:ascii="Arial" w:eastAsia="Arial" w:hAnsi="Arial" w:cs="Arial"/>
          <w:sz w:val="22"/>
          <w:szCs w:val="22"/>
        </w:rPr>
        <w:t xml:space="preserve"> te osiguranje sredstava u iznosu od 20,5 milijuna kuna za </w:t>
      </w:r>
      <w:r w:rsidRPr="00374143">
        <w:rPr>
          <w:rFonts w:ascii="Arial" w:eastAsia="Arial" w:hAnsi="Arial" w:cs="Arial"/>
          <w:sz w:val="22"/>
          <w:szCs w:val="22"/>
        </w:rPr>
        <w:t>podmirenje dugovanja zdravstveni</w:t>
      </w:r>
      <w:r w:rsidR="001661B3">
        <w:rPr>
          <w:rFonts w:ascii="Arial" w:eastAsia="Arial" w:hAnsi="Arial" w:cs="Arial"/>
          <w:sz w:val="22"/>
          <w:szCs w:val="22"/>
        </w:rPr>
        <w:t>h</w:t>
      </w:r>
      <w:r w:rsidRPr="00374143">
        <w:rPr>
          <w:rFonts w:ascii="Arial" w:eastAsia="Arial" w:hAnsi="Arial" w:cs="Arial"/>
          <w:sz w:val="22"/>
          <w:szCs w:val="22"/>
        </w:rPr>
        <w:t xml:space="preserve"> ustanova </w:t>
      </w:r>
      <w:r w:rsidR="001661B3">
        <w:rPr>
          <w:rFonts w:ascii="Arial" w:eastAsia="Arial" w:hAnsi="Arial" w:cs="Arial"/>
          <w:sz w:val="22"/>
          <w:szCs w:val="22"/>
        </w:rPr>
        <w:t>kao i za podmirenje dugovanja  ustanova socijalne zaštite u iznosu od 20 milijuna kuna.</w:t>
      </w:r>
    </w:p>
    <w:p w:rsidR="00E50BEB" w:rsidRPr="003607A5" w:rsidRDefault="00E50BEB">
      <w:pPr>
        <w:ind w:left="0" w:hanging="2"/>
        <w:jc w:val="both"/>
        <w:rPr>
          <w:rFonts w:ascii="Arial" w:eastAsia="Arial" w:hAnsi="Arial" w:cs="Arial"/>
          <w:sz w:val="22"/>
          <w:szCs w:val="22"/>
        </w:rPr>
      </w:pPr>
    </w:p>
    <w:p w:rsidR="00984FE6" w:rsidRDefault="00944141">
      <w:pPr>
        <w:ind w:left="0" w:hanging="2"/>
        <w:jc w:val="both"/>
        <w:rPr>
          <w:rFonts w:ascii="Arial" w:eastAsia="Arial" w:hAnsi="Arial" w:cs="Arial"/>
          <w:sz w:val="22"/>
          <w:szCs w:val="22"/>
        </w:rPr>
      </w:pPr>
      <w:r w:rsidRPr="003607A5">
        <w:rPr>
          <w:rFonts w:ascii="Arial" w:eastAsia="Arial" w:hAnsi="Arial" w:cs="Arial"/>
          <w:sz w:val="22"/>
          <w:szCs w:val="22"/>
        </w:rPr>
        <w:t>U nastavku se da</w:t>
      </w:r>
      <w:r w:rsidR="006B2216">
        <w:rPr>
          <w:rFonts w:ascii="Arial" w:eastAsia="Arial" w:hAnsi="Arial" w:cs="Arial"/>
          <w:sz w:val="22"/>
          <w:szCs w:val="22"/>
        </w:rPr>
        <w:t>j</w:t>
      </w:r>
      <w:r w:rsidRPr="003607A5">
        <w:rPr>
          <w:rFonts w:ascii="Arial" w:eastAsia="Arial" w:hAnsi="Arial" w:cs="Arial"/>
          <w:sz w:val="22"/>
          <w:szCs w:val="22"/>
        </w:rPr>
        <w:t xml:space="preserve">e tabelarni prikaz prijedloga </w:t>
      </w:r>
      <w:r w:rsidR="001661B3">
        <w:rPr>
          <w:rFonts w:ascii="Arial" w:eastAsia="Arial" w:hAnsi="Arial" w:cs="Arial"/>
          <w:sz w:val="22"/>
          <w:szCs w:val="22"/>
        </w:rPr>
        <w:t xml:space="preserve">izmjena i dopuna proračuna Grada Zagreba za 2022. </w:t>
      </w:r>
      <w:r w:rsidRPr="003607A5">
        <w:rPr>
          <w:rFonts w:ascii="Arial" w:eastAsia="Arial" w:hAnsi="Arial" w:cs="Arial"/>
          <w:sz w:val="22"/>
          <w:szCs w:val="22"/>
        </w:rPr>
        <w:t xml:space="preserve">po vrstama prihoda i rashoda. </w:t>
      </w:r>
    </w:p>
    <w:p w:rsidR="002E1FD3" w:rsidRDefault="002E1FD3">
      <w:pPr>
        <w:suppressAutoHyphens w:val="0"/>
        <w:spacing w:line="240" w:lineRule="auto"/>
        <w:ind w:leftChars="0" w:left="0" w:firstLineChars="0" w:firstLine="0"/>
        <w:textDirection w:val="lrTb"/>
        <w:textAlignment w:val="auto"/>
        <w:outlineLvl w:val="9"/>
        <w:rPr>
          <w:rFonts w:ascii="Arial" w:eastAsia="Arial" w:hAnsi="Arial" w:cs="Arial"/>
          <w:sz w:val="22"/>
          <w:szCs w:val="22"/>
        </w:rPr>
        <w:sectPr w:rsidR="002E1FD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40" w:header="708" w:footer="708" w:gutter="0"/>
          <w:pgNumType w:start="1"/>
          <w:cols w:space="720"/>
          <w:titlePg/>
        </w:sectPr>
      </w:pPr>
      <w:r>
        <w:rPr>
          <w:rFonts w:ascii="Arial" w:eastAsia="Arial" w:hAnsi="Arial" w:cs="Arial"/>
          <w:sz w:val="22"/>
          <w:szCs w:val="22"/>
        </w:rPr>
        <w:br w:type="page"/>
      </w:r>
    </w:p>
    <w:p w:rsidR="002E1FD3" w:rsidRDefault="002E1FD3" w:rsidP="002E1FD3">
      <w:pPr>
        <w:ind w:left="0" w:hanging="2"/>
        <w:jc w:val="center"/>
        <w:rPr>
          <w:rFonts w:ascii="Arial" w:eastAsia="Arial" w:hAnsi="Arial" w:cs="Arial"/>
          <w:b/>
          <w:i/>
          <w:sz w:val="22"/>
          <w:szCs w:val="22"/>
        </w:rPr>
        <w:sectPr w:rsidR="002E1FD3" w:rsidSect="00794BC7">
          <w:pgSz w:w="16838" w:h="11906" w:orient="landscape"/>
          <w:pgMar w:top="1440" w:right="1418" w:bottom="1418" w:left="1418" w:header="709" w:footer="709" w:gutter="0"/>
          <w:cols w:space="720"/>
          <w:titlePg/>
        </w:sectPr>
      </w:pPr>
      <w:r w:rsidRPr="002E1FD3">
        <w:rPr>
          <w:rFonts w:eastAsia="Arial"/>
          <w:noProof/>
        </w:rPr>
        <w:lastRenderedPageBreak/>
        <w:drawing>
          <wp:inline distT="0" distB="0" distL="0" distR="0">
            <wp:extent cx="9004516" cy="54169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37450" cy="5436764"/>
                    </a:xfrm>
                    <a:prstGeom prst="rect">
                      <a:avLst/>
                    </a:prstGeom>
                    <a:noFill/>
                    <a:ln>
                      <a:noFill/>
                    </a:ln>
                  </pic:spPr>
                </pic:pic>
              </a:graphicData>
            </a:graphic>
          </wp:inline>
        </w:drawing>
      </w:r>
      <w:r>
        <w:rPr>
          <w:rFonts w:ascii="Arial" w:eastAsia="Arial" w:hAnsi="Arial" w:cs="Arial"/>
          <w:b/>
          <w:i/>
          <w:sz w:val="22"/>
          <w:szCs w:val="22"/>
        </w:rPr>
        <w:br w:type="page"/>
      </w:r>
    </w:p>
    <w:p w:rsidR="001B155D" w:rsidRPr="003607A5" w:rsidRDefault="001B155D" w:rsidP="001B155D">
      <w:pPr>
        <w:ind w:left="0" w:hanging="2"/>
        <w:jc w:val="both"/>
        <w:rPr>
          <w:rFonts w:ascii="Arial" w:eastAsia="Arial" w:hAnsi="Arial" w:cs="Arial"/>
          <w:b/>
          <w:i/>
          <w:sz w:val="22"/>
          <w:szCs w:val="22"/>
        </w:rPr>
      </w:pPr>
      <w:r w:rsidRPr="003607A5">
        <w:rPr>
          <w:rFonts w:ascii="Arial" w:eastAsia="Arial" w:hAnsi="Arial" w:cs="Arial"/>
          <w:b/>
          <w:i/>
          <w:sz w:val="22"/>
          <w:szCs w:val="22"/>
        </w:rPr>
        <w:lastRenderedPageBreak/>
        <w:t>Prihodi i primici</w:t>
      </w:r>
    </w:p>
    <w:p w:rsidR="001B155D" w:rsidRPr="003607A5" w:rsidRDefault="001B155D" w:rsidP="001B155D">
      <w:pPr>
        <w:tabs>
          <w:tab w:val="left" w:pos="720"/>
        </w:tabs>
        <w:ind w:left="0" w:hanging="2"/>
        <w:jc w:val="both"/>
        <w:rPr>
          <w:rFonts w:ascii="Arial" w:eastAsia="Arial" w:hAnsi="Arial" w:cs="Arial"/>
          <w:sz w:val="22"/>
          <w:szCs w:val="22"/>
        </w:rPr>
      </w:pPr>
    </w:p>
    <w:p w:rsidR="001B155D" w:rsidRDefault="001B155D" w:rsidP="001B155D">
      <w:pPr>
        <w:tabs>
          <w:tab w:val="left" w:pos="720"/>
        </w:tabs>
        <w:ind w:left="0" w:hanging="2"/>
        <w:jc w:val="both"/>
        <w:rPr>
          <w:rFonts w:ascii="Arial" w:eastAsia="Arial" w:hAnsi="Arial" w:cs="Arial"/>
          <w:sz w:val="22"/>
          <w:szCs w:val="22"/>
        </w:rPr>
      </w:pPr>
      <w:r w:rsidRPr="003607A5">
        <w:rPr>
          <w:rFonts w:ascii="Arial" w:eastAsia="Arial" w:hAnsi="Arial" w:cs="Arial"/>
          <w:sz w:val="22"/>
          <w:szCs w:val="22"/>
        </w:rPr>
        <w:t>Ovim izmjenama i dopunama proračuna predlaže se povećanje prihod</w:t>
      </w:r>
      <w:r w:rsidR="003607A5" w:rsidRPr="003607A5">
        <w:rPr>
          <w:rFonts w:ascii="Arial" w:eastAsia="Arial" w:hAnsi="Arial" w:cs="Arial"/>
          <w:sz w:val="22"/>
          <w:szCs w:val="22"/>
        </w:rPr>
        <w:t xml:space="preserve">ne strane proračuna </w:t>
      </w:r>
      <w:r w:rsidRPr="003607A5">
        <w:rPr>
          <w:rFonts w:ascii="Arial" w:eastAsia="Arial" w:hAnsi="Arial" w:cs="Arial"/>
          <w:sz w:val="22"/>
          <w:szCs w:val="22"/>
        </w:rPr>
        <w:t>u iznosu od 721.235.700,00 kuna.</w:t>
      </w:r>
    </w:p>
    <w:p w:rsidR="006B2216" w:rsidRDefault="006B2216" w:rsidP="001B155D">
      <w:pPr>
        <w:tabs>
          <w:tab w:val="left" w:pos="720"/>
        </w:tabs>
        <w:ind w:left="0" w:hanging="2"/>
        <w:jc w:val="both"/>
        <w:rPr>
          <w:rFonts w:ascii="Arial" w:eastAsia="Arial" w:hAnsi="Arial" w:cs="Arial"/>
          <w:sz w:val="22"/>
          <w:szCs w:val="22"/>
        </w:rPr>
      </w:pPr>
    </w:p>
    <w:p w:rsidR="001B155D" w:rsidRPr="000C038D" w:rsidRDefault="000C038D" w:rsidP="001B155D">
      <w:pPr>
        <w:tabs>
          <w:tab w:val="left" w:pos="720"/>
        </w:tabs>
        <w:ind w:left="0" w:hanging="2"/>
        <w:jc w:val="both"/>
        <w:rPr>
          <w:rFonts w:ascii="Arial" w:eastAsia="Arial" w:hAnsi="Arial" w:cs="Arial"/>
          <w:sz w:val="22"/>
          <w:szCs w:val="22"/>
        </w:rPr>
      </w:pPr>
      <w:r w:rsidRPr="000C038D">
        <w:rPr>
          <w:rFonts w:ascii="Arial" w:eastAsia="Arial" w:hAnsi="Arial" w:cs="Arial"/>
          <w:sz w:val="22"/>
          <w:szCs w:val="22"/>
        </w:rPr>
        <w:t>U</w:t>
      </w:r>
      <w:r w:rsidR="001B155D" w:rsidRPr="000C038D">
        <w:rPr>
          <w:rFonts w:ascii="Arial" w:eastAsia="Arial" w:hAnsi="Arial" w:cs="Arial"/>
          <w:sz w:val="22"/>
          <w:szCs w:val="22"/>
        </w:rPr>
        <w:t xml:space="preserve"> strukturi prihoda i primitaka </w:t>
      </w:r>
      <w:r w:rsidRPr="000C038D">
        <w:rPr>
          <w:rFonts w:ascii="Arial" w:eastAsia="Arial" w:hAnsi="Arial" w:cs="Arial"/>
          <w:sz w:val="22"/>
          <w:szCs w:val="22"/>
        </w:rPr>
        <w:t xml:space="preserve">samog proračuna </w:t>
      </w:r>
      <w:r w:rsidR="001B155D" w:rsidRPr="000C038D">
        <w:rPr>
          <w:rFonts w:ascii="Arial" w:eastAsia="Arial" w:hAnsi="Arial" w:cs="Arial"/>
          <w:sz w:val="22"/>
          <w:szCs w:val="22"/>
        </w:rPr>
        <w:t>predlažu se sljedeće izmjene:</w:t>
      </w:r>
    </w:p>
    <w:p w:rsidR="001B155D" w:rsidRPr="000C038D" w:rsidRDefault="001B155D" w:rsidP="001B155D">
      <w:pPr>
        <w:tabs>
          <w:tab w:val="left" w:pos="720"/>
        </w:tabs>
        <w:ind w:left="0" w:hanging="2"/>
        <w:jc w:val="both"/>
        <w:rPr>
          <w:rFonts w:ascii="Arial" w:eastAsia="Arial" w:hAnsi="Arial" w:cs="Arial"/>
          <w:sz w:val="22"/>
          <w:szCs w:val="22"/>
        </w:rPr>
      </w:pPr>
    </w:p>
    <w:p w:rsidR="001B155D" w:rsidRPr="006B2216" w:rsidRDefault="001B155D" w:rsidP="001B155D">
      <w:pPr>
        <w:tabs>
          <w:tab w:val="left" w:pos="720"/>
        </w:tabs>
        <w:ind w:left="0" w:hanging="2"/>
        <w:jc w:val="both"/>
        <w:rPr>
          <w:rFonts w:ascii="Arial" w:eastAsia="Arial" w:hAnsi="Arial" w:cs="Arial"/>
          <w:sz w:val="22"/>
          <w:szCs w:val="22"/>
        </w:rPr>
      </w:pPr>
      <w:r w:rsidRPr="006B2216">
        <w:rPr>
          <w:rFonts w:ascii="Arial" w:eastAsia="Arial" w:hAnsi="Arial" w:cs="Arial"/>
          <w:sz w:val="22"/>
          <w:szCs w:val="22"/>
        </w:rPr>
        <w:t xml:space="preserve">Prihodi od poreza povećavaju se za 325.000.000,00 kuna. Na temelju ostvarenja u prvih osam mjeseci 2022. i procjene ostvarenja do kraja godine, </w:t>
      </w:r>
      <w:r w:rsidR="006B2216" w:rsidRPr="006B2216">
        <w:rPr>
          <w:rFonts w:ascii="Arial" w:eastAsia="Arial" w:hAnsi="Arial" w:cs="Arial"/>
          <w:sz w:val="22"/>
          <w:szCs w:val="22"/>
        </w:rPr>
        <w:t xml:space="preserve">prihod od </w:t>
      </w:r>
      <w:r w:rsidRPr="006B2216">
        <w:rPr>
          <w:rFonts w:ascii="Arial" w:eastAsia="Arial" w:hAnsi="Arial" w:cs="Arial"/>
          <w:sz w:val="22"/>
          <w:szCs w:val="22"/>
        </w:rPr>
        <w:t>porez</w:t>
      </w:r>
      <w:r w:rsidR="006B2216" w:rsidRPr="006B2216">
        <w:rPr>
          <w:rFonts w:ascii="Arial" w:eastAsia="Arial" w:hAnsi="Arial" w:cs="Arial"/>
          <w:sz w:val="22"/>
          <w:szCs w:val="22"/>
        </w:rPr>
        <w:t>a</w:t>
      </w:r>
      <w:r w:rsidRPr="006B2216">
        <w:rPr>
          <w:rFonts w:ascii="Arial" w:eastAsia="Arial" w:hAnsi="Arial" w:cs="Arial"/>
          <w:sz w:val="22"/>
          <w:szCs w:val="22"/>
        </w:rPr>
        <w:t xml:space="preserve"> i prirez</w:t>
      </w:r>
      <w:r w:rsidR="006B2216" w:rsidRPr="006B2216">
        <w:rPr>
          <w:rFonts w:ascii="Arial" w:eastAsia="Arial" w:hAnsi="Arial" w:cs="Arial"/>
          <w:sz w:val="22"/>
          <w:szCs w:val="22"/>
        </w:rPr>
        <w:t>a</w:t>
      </w:r>
      <w:r w:rsidRPr="006B2216">
        <w:rPr>
          <w:rFonts w:ascii="Arial" w:eastAsia="Arial" w:hAnsi="Arial" w:cs="Arial"/>
          <w:sz w:val="22"/>
          <w:szCs w:val="22"/>
        </w:rPr>
        <w:t xml:space="preserve"> na dohodak</w:t>
      </w:r>
      <w:r w:rsidR="006B2216" w:rsidRPr="006B2216">
        <w:rPr>
          <w:rFonts w:ascii="Arial" w:eastAsia="Arial" w:hAnsi="Arial" w:cs="Arial"/>
          <w:sz w:val="22"/>
          <w:szCs w:val="22"/>
        </w:rPr>
        <w:t xml:space="preserve"> se</w:t>
      </w:r>
      <w:r w:rsidRPr="006B2216">
        <w:rPr>
          <w:rFonts w:ascii="Arial" w:eastAsia="Arial" w:hAnsi="Arial" w:cs="Arial"/>
          <w:sz w:val="22"/>
          <w:szCs w:val="22"/>
        </w:rPr>
        <w:t xml:space="preserve"> povećava za 305.000.000,00 kuna </w:t>
      </w:r>
      <w:r w:rsidR="006B2216" w:rsidRPr="006B2216">
        <w:rPr>
          <w:rFonts w:ascii="Arial" w:eastAsia="Arial" w:hAnsi="Arial" w:cs="Arial"/>
          <w:sz w:val="22"/>
          <w:szCs w:val="22"/>
        </w:rPr>
        <w:t>dok se prihod od</w:t>
      </w:r>
      <w:r w:rsidRPr="006B2216">
        <w:rPr>
          <w:rFonts w:ascii="Arial" w:eastAsia="Arial" w:hAnsi="Arial" w:cs="Arial"/>
          <w:sz w:val="22"/>
          <w:szCs w:val="22"/>
        </w:rPr>
        <w:t xml:space="preserve"> porez</w:t>
      </w:r>
      <w:r w:rsidR="006B2216" w:rsidRPr="006B2216">
        <w:rPr>
          <w:rFonts w:ascii="Arial" w:eastAsia="Arial" w:hAnsi="Arial" w:cs="Arial"/>
          <w:sz w:val="22"/>
          <w:szCs w:val="22"/>
        </w:rPr>
        <w:t>a</w:t>
      </w:r>
      <w:r w:rsidRPr="006B2216">
        <w:rPr>
          <w:rFonts w:ascii="Arial" w:eastAsia="Arial" w:hAnsi="Arial" w:cs="Arial"/>
          <w:sz w:val="22"/>
          <w:szCs w:val="22"/>
        </w:rPr>
        <w:t xml:space="preserve"> na promet nekretnina </w:t>
      </w:r>
      <w:r w:rsidR="006B2216" w:rsidRPr="006B2216">
        <w:rPr>
          <w:rFonts w:ascii="Arial" w:eastAsia="Arial" w:hAnsi="Arial" w:cs="Arial"/>
          <w:sz w:val="22"/>
          <w:szCs w:val="22"/>
        </w:rPr>
        <w:t xml:space="preserve">povećava u iznosu od </w:t>
      </w:r>
      <w:r w:rsidRPr="006B2216">
        <w:rPr>
          <w:rFonts w:ascii="Arial" w:eastAsia="Arial" w:hAnsi="Arial" w:cs="Arial"/>
          <w:sz w:val="22"/>
          <w:szCs w:val="22"/>
        </w:rPr>
        <w:t>20.000.000,00 kuna.</w:t>
      </w:r>
    </w:p>
    <w:p w:rsidR="001B155D" w:rsidRPr="006B2216" w:rsidRDefault="001B155D" w:rsidP="001B155D">
      <w:pPr>
        <w:tabs>
          <w:tab w:val="left" w:pos="720"/>
        </w:tabs>
        <w:ind w:left="0" w:hanging="2"/>
        <w:jc w:val="both"/>
        <w:rPr>
          <w:rFonts w:ascii="Arial" w:eastAsia="Arial" w:hAnsi="Arial" w:cs="Arial"/>
          <w:sz w:val="22"/>
          <w:szCs w:val="22"/>
        </w:rPr>
      </w:pPr>
    </w:p>
    <w:p w:rsidR="001B155D" w:rsidRPr="00A02E5F" w:rsidRDefault="001B155D" w:rsidP="001B155D">
      <w:pPr>
        <w:tabs>
          <w:tab w:val="left" w:pos="720"/>
        </w:tabs>
        <w:ind w:left="0" w:hanging="2"/>
        <w:jc w:val="both"/>
        <w:rPr>
          <w:rFonts w:ascii="Arial" w:eastAsia="Arial" w:hAnsi="Arial" w:cs="Arial"/>
          <w:sz w:val="22"/>
          <w:szCs w:val="22"/>
        </w:rPr>
      </w:pPr>
      <w:r w:rsidRPr="00A02E5F">
        <w:rPr>
          <w:rFonts w:ascii="Arial" w:eastAsia="Arial" w:hAnsi="Arial" w:cs="Arial"/>
          <w:sz w:val="22"/>
          <w:szCs w:val="22"/>
        </w:rPr>
        <w:t>Pomoći iz inozemstva (darovnice) i od subjekata unutar općeg proračuna povećavaju se za 88.909.500,00 kuna. Izmjene se odnose na:</w:t>
      </w:r>
    </w:p>
    <w:p w:rsidR="001B155D" w:rsidRPr="00F84A11" w:rsidRDefault="00300CEA" w:rsidP="00747900">
      <w:pPr>
        <w:tabs>
          <w:tab w:val="left" w:pos="426"/>
        </w:tabs>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p</w:t>
      </w:r>
      <w:r w:rsidR="001B155D" w:rsidRPr="00A02E5F">
        <w:rPr>
          <w:rFonts w:ascii="Arial" w:eastAsia="Arial" w:hAnsi="Arial" w:cs="Arial"/>
          <w:sz w:val="22"/>
          <w:szCs w:val="22"/>
        </w:rPr>
        <w:t xml:space="preserve">omoći od međunarodnih organizacija </w:t>
      </w:r>
      <w:r w:rsidR="00A02E5F" w:rsidRPr="00A02E5F">
        <w:rPr>
          <w:rFonts w:ascii="Arial" w:eastAsia="Arial" w:hAnsi="Arial" w:cs="Arial"/>
          <w:sz w:val="22"/>
          <w:szCs w:val="22"/>
        </w:rPr>
        <w:t>te</w:t>
      </w:r>
      <w:r w:rsidR="001B155D" w:rsidRPr="00A02E5F">
        <w:rPr>
          <w:rFonts w:ascii="Arial" w:eastAsia="Arial" w:hAnsi="Arial" w:cs="Arial"/>
          <w:sz w:val="22"/>
          <w:szCs w:val="22"/>
        </w:rPr>
        <w:t xml:space="preserve"> institucija i tijela EU, pomoći iz drugih proračuna</w:t>
      </w:r>
      <w:r w:rsidR="00F84A11">
        <w:rPr>
          <w:rFonts w:ascii="Arial" w:eastAsia="Arial" w:hAnsi="Arial" w:cs="Arial"/>
          <w:sz w:val="22"/>
          <w:szCs w:val="22"/>
        </w:rPr>
        <w:t>, pomoći od izvanproračunskih korisnika</w:t>
      </w:r>
      <w:r w:rsidR="001B155D" w:rsidRPr="00A02E5F">
        <w:rPr>
          <w:rFonts w:ascii="Arial" w:eastAsia="Arial" w:hAnsi="Arial" w:cs="Arial"/>
          <w:sz w:val="22"/>
          <w:szCs w:val="22"/>
        </w:rPr>
        <w:t xml:space="preserve"> te prijenosi između proračunskih korisnika istog proračuna povećavaju se za </w:t>
      </w:r>
      <w:r w:rsidR="001B155D" w:rsidRPr="00F84A11">
        <w:rPr>
          <w:rFonts w:ascii="Arial" w:eastAsia="Arial" w:hAnsi="Arial" w:cs="Arial"/>
          <w:sz w:val="22"/>
          <w:szCs w:val="22"/>
        </w:rPr>
        <w:t>688.000,00 kuna,</w:t>
      </w:r>
    </w:p>
    <w:p w:rsidR="001B155D" w:rsidRPr="00F84A11" w:rsidRDefault="00300CEA" w:rsidP="00747900">
      <w:pPr>
        <w:tabs>
          <w:tab w:val="left" w:pos="426"/>
        </w:tabs>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p</w:t>
      </w:r>
      <w:r w:rsidR="001B155D" w:rsidRPr="00F84A11">
        <w:rPr>
          <w:rFonts w:ascii="Arial" w:eastAsia="Arial" w:hAnsi="Arial" w:cs="Arial"/>
          <w:sz w:val="22"/>
          <w:szCs w:val="22"/>
        </w:rPr>
        <w:t>omoći temeljem prijenosa EU sredstava povećavaju se za 86.810.500,00 kuna, od čega se najznačajnija izmjena odnosi na pomoći iz</w:t>
      </w:r>
      <w:r w:rsidR="00F84A11" w:rsidRPr="00F84A11">
        <w:rPr>
          <w:rFonts w:ascii="Arial" w:eastAsia="Arial" w:hAnsi="Arial" w:cs="Arial"/>
          <w:sz w:val="22"/>
          <w:szCs w:val="22"/>
        </w:rPr>
        <w:t xml:space="preserve"> Mehanizma </w:t>
      </w:r>
      <w:r w:rsidR="001B155D" w:rsidRPr="00F84A11">
        <w:rPr>
          <w:rFonts w:ascii="Arial" w:eastAsia="Arial" w:hAnsi="Arial" w:cs="Arial"/>
          <w:sz w:val="22"/>
          <w:szCs w:val="22"/>
        </w:rPr>
        <w:t>za oporavak i otpornost koje se planiraju u  iznosu od 101.800.000,00 kuna, dok se pomoći iz državnog proračuna temeljem prijenosa EU sredstava smanjuju za 14.989.500,00 kuna,</w:t>
      </w:r>
    </w:p>
    <w:p w:rsidR="001B155D" w:rsidRPr="00F84A11" w:rsidRDefault="00300CEA" w:rsidP="00747900">
      <w:pPr>
        <w:tabs>
          <w:tab w:val="left" w:pos="426"/>
        </w:tabs>
        <w:ind w:left="0" w:hanging="2"/>
        <w:jc w:val="both"/>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p</w:t>
      </w:r>
      <w:r w:rsidR="001B155D" w:rsidRPr="00F84A11">
        <w:rPr>
          <w:rFonts w:ascii="Arial" w:eastAsia="Arial" w:hAnsi="Arial" w:cs="Arial"/>
          <w:sz w:val="22"/>
          <w:szCs w:val="22"/>
        </w:rPr>
        <w:t>omoći za decentralizirane funkcije povećavaju se za 1.411.000,00 kuna.</w:t>
      </w:r>
    </w:p>
    <w:p w:rsidR="001B155D" w:rsidRPr="001B155D" w:rsidRDefault="001B155D" w:rsidP="001B155D">
      <w:pPr>
        <w:tabs>
          <w:tab w:val="left" w:pos="720"/>
        </w:tabs>
        <w:ind w:left="0" w:hanging="2"/>
        <w:jc w:val="both"/>
        <w:rPr>
          <w:rFonts w:ascii="Arial" w:eastAsia="Arial" w:hAnsi="Arial" w:cs="Arial"/>
          <w:color w:val="FF0000"/>
          <w:sz w:val="22"/>
          <w:szCs w:val="22"/>
        </w:rPr>
      </w:pPr>
    </w:p>
    <w:p w:rsidR="001B155D" w:rsidRPr="00F84A11" w:rsidRDefault="001B155D" w:rsidP="001B155D">
      <w:pPr>
        <w:tabs>
          <w:tab w:val="left" w:pos="720"/>
        </w:tabs>
        <w:ind w:left="0" w:hanging="2"/>
        <w:jc w:val="both"/>
        <w:rPr>
          <w:rFonts w:ascii="Arial" w:eastAsia="Arial" w:hAnsi="Arial" w:cs="Arial"/>
          <w:sz w:val="22"/>
          <w:szCs w:val="22"/>
        </w:rPr>
      </w:pPr>
      <w:r w:rsidRPr="00F84A11">
        <w:rPr>
          <w:rFonts w:ascii="Arial" w:eastAsia="Arial" w:hAnsi="Arial" w:cs="Arial"/>
          <w:sz w:val="22"/>
          <w:szCs w:val="22"/>
        </w:rPr>
        <w:t>Prihodi od imovine povećavaju se za 10.630.000,00 kuna. Povećanje se odnosi na  godišnju naknadu za uporabu javnih cesta u iznosu od 10.070.000,00 kuna, promjenu namjene poljoprivrednog zemlji</w:t>
      </w:r>
      <w:r w:rsidR="00300CEA">
        <w:rPr>
          <w:rFonts w:ascii="Arial" w:eastAsia="Arial" w:hAnsi="Arial" w:cs="Arial"/>
          <w:sz w:val="22"/>
          <w:szCs w:val="22"/>
        </w:rPr>
        <w:t>šta u iznosu od 500.000,00 kuna</w:t>
      </w:r>
      <w:r w:rsidRPr="00F84A11">
        <w:rPr>
          <w:rFonts w:ascii="Arial" w:eastAsia="Arial" w:hAnsi="Arial" w:cs="Arial"/>
          <w:sz w:val="22"/>
          <w:szCs w:val="22"/>
        </w:rPr>
        <w:t xml:space="preserve"> te naknadu za eksploataciju mineralnih sirovina u iznosu od 60.000,00 kuna.</w:t>
      </w:r>
    </w:p>
    <w:p w:rsidR="001B155D" w:rsidRPr="001B155D" w:rsidRDefault="001B155D" w:rsidP="001B155D">
      <w:pPr>
        <w:tabs>
          <w:tab w:val="left" w:pos="720"/>
        </w:tabs>
        <w:ind w:left="0" w:hanging="2"/>
        <w:jc w:val="both"/>
        <w:rPr>
          <w:rFonts w:ascii="Arial" w:eastAsia="Arial" w:hAnsi="Arial" w:cs="Arial"/>
          <w:color w:val="FF0000"/>
          <w:sz w:val="22"/>
          <w:szCs w:val="22"/>
        </w:rPr>
      </w:pPr>
    </w:p>
    <w:p w:rsidR="001B155D" w:rsidRPr="00F84A11" w:rsidRDefault="001B155D" w:rsidP="001B155D">
      <w:pPr>
        <w:tabs>
          <w:tab w:val="left" w:pos="720"/>
        </w:tabs>
        <w:ind w:left="0" w:hanging="2"/>
        <w:jc w:val="both"/>
        <w:rPr>
          <w:rFonts w:ascii="Arial" w:eastAsia="Arial" w:hAnsi="Arial" w:cs="Arial"/>
          <w:sz w:val="22"/>
          <w:szCs w:val="22"/>
        </w:rPr>
      </w:pPr>
      <w:r w:rsidRPr="00F84A11">
        <w:rPr>
          <w:rFonts w:ascii="Arial" w:eastAsia="Arial" w:hAnsi="Arial" w:cs="Arial"/>
          <w:sz w:val="22"/>
          <w:szCs w:val="22"/>
        </w:rPr>
        <w:t>Prihodi od upravnih i administrativnih pristojbi, pristojbi po posebnim propisima i naknada povećavaju se za 31.420.000,00 kuna. Povećanje se odnosi na prihode od komunalnog doprinosa u iznosu od 30.000.000,00 kuna, turističku pristojbu u iznosu od 1.300.000,00 kuna i naknadu za sklapanje braka izvan službenih prostorija u iznosu od 120.000,00 kuna.</w:t>
      </w:r>
    </w:p>
    <w:p w:rsidR="001B155D" w:rsidRPr="001B155D" w:rsidRDefault="001B155D" w:rsidP="001B155D">
      <w:pPr>
        <w:tabs>
          <w:tab w:val="left" w:pos="720"/>
        </w:tabs>
        <w:ind w:left="0" w:hanging="2"/>
        <w:jc w:val="both"/>
        <w:rPr>
          <w:rFonts w:ascii="Arial" w:eastAsia="Arial" w:hAnsi="Arial" w:cs="Arial"/>
          <w:color w:val="FF0000"/>
          <w:sz w:val="22"/>
          <w:szCs w:val="22"/>
        </w:rPr>
      </w:pPr>
    </w:p>
    <w:p w:rsidR="001B155D" w:rsidRPr="00747900" w:rsidRDefault="001B155D" w:rsidP="001B155D">
      <w:pPr>
        <w:tabs>
          <w:tab w:val="left" w:pos="720"/>
        </w:tabs>
        <w:ind w:left="0" w:hanging="2"/>
        <w:jc w:val="both"/>
        <w:rPr>
          <w:rFonts w:ascii="Arial" w:eastAsia="Arial" w:hAnsi="Arial" w:cs="Arial"/>
          <w:sz w:val="22"/>
          <w:szCs w:val="22"/>
        </w:rPr>
      </w:pPr>
      <w:r w:rsidRPr="00747900">
        <w:rPr>
          <w:rFonts w:ascii="Arial" w:eastAsia="Arial" w:hAnsi="Arial" w:cs="Arial"/>
          <w:sz w:val="22"/>
          <w:szCs w:val="22"/>
        </w:rPr>
        <w:t xml:space="preserve">Kazne, upravne mjere i ostali prihodi povećavaju se za iznos od 261.500,00 kuna i odnose se </w:t>
      </w:r>
      <w:r w:rsidR="00F84A11" w:rsidRPr="00747900">
        <w:rPr>
          <w:rFonts w:ascii="Arial" w:eastAsia="Arial" w:hAnsi="Arial" w:cs="Arial"/>
          <w:sz w:val="22"/>
          <w:szCs w:val="22"/>
        </w:rPr>
        <w:t xml:space="preserve">na </w:t>
      </w:r>
      <w:r w:rsidRPr="00747900">
        <w:rPr>
          <w:rFonts w:ascii="Arial" w:eastAsia="Arial" w:hAnsi="Arial" w:cs="Arial"/>
          <w:sz w:val="22"/>
          <w:szCs w:val="22"/>
        </w:rPr>
        <w:t xml:space="preserve">ostale manje prihode koji se ne </w:t>
      </w:r>
      <w:r w:rsidR="00747900" w:rsidRPr="00747900">
        <w:rPr>
          <w:rFonts w:ascii="Arial" w:eastAsia="Arial" w:hAnsi="Arial" w:cs="Arial"/>
          <w:sz w:val="22"/>
          <w:szCs w:val="22"/>
        </w:rPr>
        <w:t>iskazuju z</w:t>
      </w:r>
      <w:r w:rsidRPr="00747900">
        <w:rPr>
          <w:rFonts w:ascii="Arial" w:eastAsia="Arial" w:hAnsi="Arial" w:cs="Arial"/>
          <w:sz w:val="22"/>
          <w:szCs w:val="22"/>
        </w:rPr>
        <w:t xml:space="preserve">asebno. </w:t>
      </w:r>
    </w:p>
    <w:p w:rsidR="001B155D" w:rsidRPr="001B155D" w:rsidRDefault="001B155D" w:rsidP="001B155D">
      <w:pPr>
        <w:tabs>
          <w:tab w:val="left" w:pos="720"/>
        </w:tabs>
        <w:ind w:left="0" w:hanging="2"/>
        <w:jc w:val="both"/>
        <w:rPr>
          <w:rFonts w:ascii="Arial" w:eastAsia="Arial" w:hAnsi="Arial" w:cs="Arial"/>
          <w:color w:val="FF0000"/>
          <w:sz w:val="22"/>
          <w:szCs w:val="22"/>
        </w:rPr>
      </w:pPr>
    </w:p>
    <w:p w:rsidR="001B155D" w:rsidRPr="00C31DBA" w:rsidRDefault="00C31DBA" w:rsidP="00C31DBA">
      <w:pPr>
        <w:tabs>
          <w:tab w:val="left" w:pos="426"/>
        </w:tabs>
        <w:ind w:left="0" w:hanging="2"/>
        <w:jc w:val="both"/>
        <w:rPr>
          <w:rFonts w:ascii="Arial" w:eastAsia="Arial" w:hAnsi="Arial" w:cs="Arial"/>
          <w:sz w:val="22"/>
          <w:szCs w:val="22"/>
        </w:rPr>
      </w:pPr>
      <w:r>
        <w:rPr>
          <w:rFonts w:ascii="Arial" w:eastAsia="Arial" w:hAnsi="Arial" w:cs="Arial"/>
          <w:sz w:val="22"/>
          <w:szCs w:val="22"/>
        </w:rPr>
        <w:t>Od povećanja p</w:t>
      </w:r>
      <w:r w:rsidR="001B155D" w:rsidRPr="00747900">
        <w:rPr>
          <w:rFonts w:ascii="Arial" w:eastAsia="Arial" w:hAnsi="Arial" w:cs="Arial"/>
          <w:sz w:val="22"/>
          <w:szCs w:val="22"/>
        </w:rPr>
        <w:t>rimi</w:t>
      </w:r>
      <w:r>
        <w:rPr>
          <w:rFonts w:ascii="Arial" w:eastAsia="Arial" w:hAnsi="Arial" w:cs="Arial"/>
          <w:sz w:val="22"/>
          <w:szCs w:val="22"/>
        </w:rPr>
        <w:t>taka</w:t>
      </w:r>
      <w:r w:rsidR="001B155D" w:rsidRPr="00747900">
        <w:rPr>
          <w:rFonts w:ascii="Arial" w:eastAsia="Arial" w:hAnsi="Arial" w:cs="Arial"/>
          <w:sz w:val="22"/>
          <w:szCs w:val="22"/>
        </w:rPr>
        <w:t xml:space="preserve"> od zaduživanja </w:t>
      </w:r>
      <w:r>
        <w:rPr>
          <w:rFonts w:ascii="Arial" w:eastAsia="Arial" w:hAnsi="Arial" w:cs="Arial"/>
          <w:sz w:val="22"/>
          <w:szCs w:val="22"/>
        </w:rPr>
        <w:t xml:space="preserve">u iznosu od </w:t>
      </w:r>
      <w:r w:rsidR="001B155D" w:rsidRPr="00747900">
        <w:rPr>
          <w:rFonts w:ascii="Arial" w:eastAsia="Arial" w:hAnsi="Arial" w:cs="Arial"/>
          <w:sz w:val="22"/>
          <w:szCs w:val="22"/>
        </w:rPr>
        <w:t>473.375.000,00 kuna</w:t>
      </w:r>
      <w:r>
        <w:rPr>
          <w:rFonts w:ascii="Arial" w:eastAsia="Arial" w:hAnsi="Arial" w:cs="Arial"/>
          <w:sz w:val="22"/>
          <w:szCs w:val="22"/>
        </w:rPr>
        <w:t>, iznos od</w:t>
      </w:r>
      <w:r w:rsidR="001B155D" w:rsidRPr="00884DE4">
        <w:rPr>
          <w:rFonts w:ascii="Arial" w:eastAsia="Arial" w:hAnsi="Arial" w:cs="Arial"/>
          <w:color w:val="FF0000"/>
          <w:sz w:val="22"/>
          <w:szCs w:val="22"/>
        </w:rPr>
        <w:t xml:space="preserve"> </w:t>
      </w:r>
      <w:r w:rsidRPr="00747900">
        <w:rPr>
          <w:rFonts w:ascii="Arial" w:eastAsia="Arial" w:hAnsi="Arial" w:cs="Arial"/>
          <w:sz w:val="22"/>
          <w:szCs w:val="22"/>
        </w:rPr>
        <w:t xml:space="preserve">376.375.000,00 kuna (50.000.000,00 EUR) </w:t>
      </w:r>
      <w:r>
        <w:rPr>
          <w:rFonts w:ascii="Arial" w:eastAsia="Arial" w:hAnsi="Arial" w:cs="Arial"/>
          <w:sz w:val="22"/>
          <w:szCs w:val="22"/>
        </w:rPr>
        <w:t>se odnosi na već realizirano zaduživanje p</w:t>
      </w:r>
      <w:r w:rsidRPr="00747900">
        <w:rPr>
          <w:rFonts w:ascii="Arial" w:eastAsia="Arial" w:hAnsi="Arial" w:cs="Arial"/>
          <w:sz w:val="22"/>
          <w:szCs w:val="22"/>
        </w:rPr>
        <w:t>o Ugovoru o kratkoročnom kreditu između Grada Zagreba i Europske banke za obnovu i razvoj i Ugovoru o podršci projektu između Zagrebačkog holdinga d.o.o., Zagrebačkog električnog tramvaja d.o.o., Grada Zagreba i Europske banke za obnovu i razvoj</w:t>
      </w:r>
      <w:r>
        <w:rPr>
          <w:rFonts w:ascii="Arial" w:eastAsia="Arial" w:hAnsi="Arial" w:cs="Arial"/>
          <w:sz w:val="22"/>
          <w:szCs w:val="22"/>
        </w:rPr>
        <w:t xml:space="preserve">. Pri tome je bitno istaknuti kako se istovremeno povećavaju i </w:t>
      </w:r>
      <w:r w:rsidRPr="00C31DBA">
        <w:rPr>
          <w:rFonts w:ascii="Arial" w:eastAsia="Arial" w:hAnsi="Arial" w:cs="Arial"/>
          <w:sz w:val="22"/>
          <w:szCs w:val="22"/>
        </w:rPr>
        <w:t xml:space="preserve">izdaci za otplatu </w:t>
      </w:r>
      <w:r>
        <w:rPr>
          <w:rFonts w:ascii="Arial" w:eastAsia="Arial" w:hAnsi="Arial" w:cs="Arial"/>
          <w:sz w:val="22"/>
          <w:szCs w:val="22"/>
        </w:rPr>
        <w:t xml:space="preserve">u iznosu od </w:t>
      </w:r>
      <w:r w:rsidRPr="00C31DBA">
        <w:rPr>
          <w:rFonts w:ascii="Arial" w:eastAsia="Arial" w:hAnsi="Arial" w:cs="Arial"/>
          <w:sz w:val="22"/>
          <w:szCs w:val="22"/>
        </w:rPr>
        <w:t>216.775.000,00 kuna.</w:t>
      </w:r>
      <w:r>
        <w:rPr>
          <w:rFonts w:ascii="Arial" w:eastAsia="Arial" w:hAnsi="Arial" w:cs="Arial"/>
          <w:color w:val="FF0000"/>
          <w:sz w:val="22"/>
          <w:szCs w:val="22"/>
        </w:rPr>
        <w:t xml:space="preserve"> </w:t>
      </w:r>
      <w:r w:rsidRPr="00C31DBA">
        <w:rPr>
          <w:rFonts w:ascii="Arial" w:eastAsia="Arial" w:hAnsi="Arial" w:cs="Arial"/>
          <w:sz w:val="22"/>
          <w:szCs w:val="22"/>
        </w:rPr>
        <w:t>Također,</w:t>
      </w:r>
      <w:r>
        <w:rPr>
          <w:rFonts w:ascii="Arial" w:eastAsia="Arial" w:hAnsi="Arial" w:cs="Arial"/>
          <w:color w:val="FF0000"/>
          <w:sz w:val="22"/>
          <w:szCs w:val="22"/>
        </w:rPr>
        <w:t xml:space="preserve"> </w:t>
      </w:r>
      <w:r w:rsidRPr="00C31DBA">
        <w:rPr>
          <w:rFonts w:ascii="Arial" w:eastAsia="Arial" w:hAnsi="Arial" w:cs="Arial"/>
          <w:sz w:val="22"/>
          <w:szCs w:val="22"/>
        </w:rPr>
        <w:t>Grad</w:t>
      </w:r>
      <w:r>
        <w:rPr>
          <w:rFonts w:ascii="Arial" w:eastAsia="Arial" w:hAnsi="Arial" w:cs="Arial"/>
          <w:sz w:val="22"/>
          <w:szCs w:val="22"/>
        </w:rPr>
        <w:t xml:space="preserve"> je </w:t>
      </w:r>
      <w:r w:rsidRPr="00C31DBA">
        <w:rPr>
          <w:rFonts w:ascii="Arial" w:eastAsia="Arial" w:hAnsi="Arial" w:cs="Arial"/>
          <w:sz w:val="22"/>
          <w:szCs w:val="22"/>
        </w:rPr>
        <w:t xml:space="preserve">u srpnju 2022. izvršio otplatu kratkoročnog kredita u iznosu od 400 milijuna kuna. </w:t>
      </w:r>
      <w:r w:rsidR="001B155D" w:rsidRPr="00C31DBA">
        <w:rPr>
          <w:rFonts w:ascii="Arial" w:eastAsia="Arial" w:hAnsi="Arial" w:cs="Arial"/>
          <w:sz w:val="22"/>
          <w:szCs w:val="22"/>
        </w:rPr>
        <w:t>P</w:t>
      </w:r>
      <w:r>
        <w:rPr>
          <w:rFonts w:ascii="Arial" w:eastAsia="Arial" w:hAnsi="Arial" w:cs="Arial"/>
          <w:sz w:val="22"/>
          <w:szCs w:val="22"/>
        </w:rPr>
        <w:t xml:space="preserve">reostali iznos povećanja </w:t>
      </w:r>
      <w:r w:rsidRPr="00C31DBA">
        <w:rPr>
          <w:rFonts w:ascii="Arial" w:eastAsia="Arial" w:hAnsi="Arial" w:cs="Arial"/>
          <w:sz w:val="22"/>
          <w:szCs w:val="22"/>
        </w:rPr>
        <w:t>primitaka od zaduživanja</w:t>
      </w:r>
      <w:r w:rsidR="001B155D" w:rsidRPr="00C31DBA">
        <w:rPr>
          <w:rFonts w:ascii="Arial" w:eastAsia="Arial" w:hAnsi="Arial" w:cs="Arial"/>
          <w:sz w:val="22"/>
          <w:szCs w:val="22"/>
        </w:rPr>
        <w:t xml:space="preserve"> se odnosi na:</w:t>
      </w:r>
    </w:p>
    <w:p w:rsidR="001B155D" w:rsidRPr="00747900" w:rsidRDefault="001B155D" w:rsidP="00747900">
      <w:pPr>
        <w:tabs>
          <w:tab w:val="left" w:pos="426"/>
        </w:tabs>
        <w:ind w:left="0" w:hanging="2"/>
        <w:jc w:val="both"/>
        <w:rPr>
          <w:rFonts w:ascii="Arial" w:eastAsia="Arial" w:hAnsi="Arial" w:cs="Arial"/>
          <w:sz w:val="22"/>
          <w:szCs w:val="22"/>
        </w:rPr>
      </w:pPr>
      <w:r w:rsidRPr="00747900">
        <w:rPr>
          <w:rFonts w:ascii="Arial" w:eastAsia="Arial" w:hAnsi="Arial" w:cs="Arial"/>
          <w:sz w:val="22"/>
          <w:szCs w:val="22"/>
        </w:rPr>
        <w:t>-</w:t>
      </w:r>
      <w:r w:rsidRPr="00747900">
        <w:rPr>
          <w:rFonts w:ascii="Arial" w:eastAsia="Arial" w:hAnsi="Arial" w:cs="Arial"/>
          <w:sz w:val="22"/>
          <w:szCs w:val="22"/>
        </w:rPr>
        <w:tab/>
      </w:r>
      <w:r w:rsidR="00300CEA">
        <w:rPr>
          <w:rFonts w:ascii="Arial" w:eastAsia="Arial" w:hAnsi="Arial" w:cs="Arial"/>
          <w:sz w:val="22"/>
          <w:szCs w:val="22"/>
        </w:rPr>
        <w:t>o</w:t>
      </w:r>
      <w:r w:rsidRPr="00747900">
        <w:rPr>
          <w:rFonts w:ascii="Arial" w:eastAsia="Arial" w:hAnsi="Arial" w:cs="Arial"/>
          <w:sz w:val="22"/>
          <w:szCs w:val="22"/>
        </w:rPr>
        <w:t>tkup potraživanja Zagrebačkog holdinga</w:t>
      </w:r>
      <w:r w:rsidR="00747900" w:rsidRPr="00747900">
        <w:rPr>
          <w:rFonts w:ascii="Arial" w:eastAsia="Arial" w:hAnsi="Arial" w:cs="Arial"/>
          <w:sz w:val="22"/>
          <w:szCs w:val="22"/>
        </w:rPr>
        <w:t xml:space="preserve"> d.o.o.</w:t>
      </w:r>
      <w:r w:rsidRPr="00747900">
        <w:rPr>
          <w:rFonts w:ascii="Arial" w:eastAsia="Arial" w:hAnsi="Arial" w:cs="Arial"/>
          <w:sz w:val="22"/>
          <w:szCs w:val="22"/>
        </w:rPr>
        <w:t xml:space="preserve"> po cesijama (</w:t>
      </w:r>
      <w:proofErr w:type="spellStart"/>
      <w:r w:rsidRPr="00747900">
        <w:rPr>
          <w:rFonts w:ascii="Arial" w:eastAsia="Arial" w:hAnsi="Arial" w:cs="Arial"/>
          <w:sz w:val="22"/>
          <w:szCs w:val="22"/>
        </w:rPr>
        <w:t>faktoring</w:t>
      </w:r>
      <w:proofErr w:type="spellEnd"/>
      <w:r w:rsidRPr="00747900">
        <w:rPr>
          <w:rFonts w:ascii="Arial" w:eastAsia="Arial" w:hAnsi="Arial" w:cs="Arial"/>
          <w:sz w:val="22"/>
          <w:szCs w:val="22"/>
        </w:rPr>
        <w:t>) u iznosu od 100.000.000,00 kuna,</w:t>
      </w:r>
    </w:p>
    <w:p w:rsidR="001B155D" w:rsidRPr="00747900" w:rsidRDefault="001B155D" w:rsidP="00747900">
      <w:pPr>
        <w:tabs>
          <w:tab w:val="left" w:pos="426"/>
        </w:tabs>
        <w:ind w:left="0" w:hanging="2"/>
        <w:jc w:val="both"/>
        <w:rPr>
          <w:rFonts w:ascii="Arial" w:eastAsia="Arial" w:hAnsi="Arial" w:cs="Arial"/>
          <w:sz w:val="22"/>
          <w:szCs w:val="22"/>
        </w:rPr>
      </w:pPr>
      <w:r w:rsidRPr="00747900">
        <w:rPr>
          <w:rFonts w:ascii="Arial" w:eastAsia="Arial" w:hAnsi="Arial" w:cs="Arial"/>
          <w:sz w:val="22"/>
          <w:szCs w:val="22"/>
        </w:rPr>
        <w:t>-</w:t>
      </w:r>
      <w:r w:rsidRPr="00747900">
        <w:rPr>
          <w:rFonts w:ascii="Arial" w:eastAsia="Arial" w:hAnsi="Arial" w:cs="Arial"/>
          <w:sz w:val="22"/>
          <w:szCs w:val="22"/>
        </w:rPr>
        <w:tab/>
      </w:r>
      <w:r w:rsidR="00300CEA">
        <w:rPr>
          <w:rFonts w:ascii="Arial" w:eastAsia="Arial" w:hAnsi="Arial" w:cs="Arial"/>
          <w:sz w:val="22"/>
          <w:szCs w:val="22"/>
        </w:rPr>
        <w:t>o</w:t>
      </w:r>
      <w:r w:rsidRPr="00747900">
        <w:rPr>
          <w:rFonts w:ascii="Arial" w:eastAsia="Arial" w:hAnsi="Arial" w:cs="Arial"/>
          <w:sz w:val="22"/>
          <w:szCs w:val="22"/>
        </w:rPr>
        <w:t xml:space="preserve">tkup potraživanja Zagrebačkih otpadnih voda </w:t>
      </w:r>
      <w:r w:rsidR="00747900" w:rsidRPr="00747900">
        <w:rPr>
          <w:rFonts w:ascii="Arial" w:eastAsia="Arial" w:hAnsi="Arial" w:cs="Arial"/>
          <w:sz w:val="22"/>
          <w:szCs w:val="22"/>
        </w:rPr>
        <w:t xml:space="preserve">d.o.o. </w:t>
      </w:r>
      <w:r w:rsidRPr="00747900">
        <w:rPr>
          <w:rFonts w:ascii="Arial" w:eastAsia="Arial" w:hAnsi="Arial" w:cs="Arial"/>
          <w:sz w:val="22"/>
          <w:szCs w:val="22"/>
        </w:rPr>
        <w:t>(</w:t>
      </w:r>
      <w:proofErr w:type="spellStart"/>
      <w:r w:rsidRPr="00747900">
        <w:rPr>
          <w:rFonts w:ascii="Arial" w:eastAsia="Arial" w:hAnsi="Arial" w:cs="Arial"/>
          <w:sz w:val="22"/>
          <w:szCs w:val="22"/>
        </w:rPr>
        <w:t>faktoring</w:t>
      </w:r>
      <w:proofErr w:type="spellEnd"/>
      <w:r w:rsidRPr="00747900">
        <w:rPr>
          <w:rFonts w:ascii="Arial" w:eastAsia="Arial" w:hAnsi="Arial" w:cs="Arial"/>
          <w:sz w:val="22"/>
          <w:szCs w:val="22"/>
        </w:rPr>
        <w:t>) se smanjuje za 25.000.000,00 kuna,</w:t>
      </w:r>
    </w:p>
    <w:p w:rsidR="001B155D" w:rsidRPr="00747900" w:rsidRDefault="001B155D" w:rsidP="00747900">
      <w:pPr>
        <w:tabs>
          <w:tab w:val="left" w:pos="426"/>
        </w:tabs>
        <w:ind w:left="0" w:hanging="2"/>
        <w:jc w:val="both"/>
        <w:rPr>
          <w:rFonts w:ascii="Arial" w:eastAsia="Arial" w:hAnsi="Arial" w:cs="Arial"/>
          <w:sz w:val="22"/>
          <w:szCs w:val="22"/>
        </w:rPr>
      </w:pPr>
      <w:r w:rsidRPr="00747900">
        <w:rPr>
          <w:rFonts w:ascii="Arial" w:eastAsia="Arial" w:hAnsi="Arial" w:cs="Arial"/>
          <w:sz w:val="22"/>
          <w:szCs w:val="22"/>
        </w:rPr>
        <w:t>-</w:t>
      </w:r>
      <w:r w:rsidRPr="00747900">
        <w:rPr>
          <w:rFonts w:ascii="Arial" w:eastAsia="Arial" w:hAnsi="Arial" w:cs="Arial"/>
          <w:sz w:val="22"/>
          <w:szCs w:val="22"/>
        </w:rPr>
        <w:tab/>
      </w:r>
      <w:r w:rsidR="00300CEA">
        <w:rPr>
          <w:rFonts w:ascii="Arial" w:eastAsia="Arial" w:hAnsi="Arial" w:cs="Arial"/>
          <w:sz w:val="22"/>
          <w:szCs w:val="22"/>
        </w:rPr>
        <w:t>r</w:t>
      </w:r>
      <w:r w:rsidRPr="00747900">
        <w:rPr>
          <w:rFonts w:ascii="Arial" w:eastAsia="Arial" w:hAnsi="Arial" w:cs="Arial"/>
          <w:sz w:val="22"/>
          <w:szCs w:val="22"/>
        </w:rPr>
        <w:t>obni kredit u iznosu od 22.000.000,00 kuna za kupoprodaju dograđenog dijela O</w:t>
      </w:r>
      <w:r w:rsidR="00747900" w:rsidRPr="00747900">
        <w:rPr>
          <w:rFonts w:ascii="Arial" w:eastAsia="Arial" w:hAnsi="Arial" w:cs="Arial"/>
          <w:sz w:val="22"/>
          <w:szCs w:val="22"/>
        </w:rPr>
        <w:t>snovne škole</w:t>
      </w:r>
      <w:r w:rsidRPr="00747900">
        <w:rPr>
          <w:rFonts w:ascii="Arial" w:eastAsia="Arial" w:hAnsi="Arial" w:cs="Arial"/>
          <w:sz w:val="22"/>
          <w:szCs w:val="22"/>
        </w:rPr>
        <w:t xml:space="preserve"> </w:t>
      </w:r>
      <w:proofErr w:type="spellStart"/>
      <w:r w:rsidRPr="00747900">
        <w:rPr>
          <w:rFonts w:ascii="Arial" w:eastAsia="Arial" w:hAnsi="Arial" w:cs="Arial"/>
          <w:sz w:val="22"/>
          <w:szCs w:val="22"/>
        </w:rPr>
        <w:t>Jelkovec</w:t>
      </w:r>
      <w:proofErr w:type="spellEnd"/>
      <w:r w:rsidRPr="00747900">
        <w:rPr>
          <w:rFonts w:ascii="Arial" w:eastAsia="Arial" w:hAnsi="Arial" w:cs="Arial"/>
          <w:sz w:val="22"/>
          <w:szCs w:val="22"/>
        </w:rPr>
        <w:t xml:space="preserve"> sukladno Ugovoru o zakupu sa Zagrebačkim Holdingom</w:t>
      </w:r>
      <w:r w:rsidR="00747900" w:rsidRPr="00747900">
        <w:rPr>
          <w:rFonts w:ascii="Arial" w:eastAsia="Arial" w:hAnsi="Arial" w:cs="Arial"/>
          <w:sz w:val="22"/>
          <w:szCs w:val="22"/>
        </w:rPr>
        <w:t xml:space="preserve"> d.o.o.</w:t>
      </w:r>
      <w:r w:rsidRPr="00747900">
        <w:rPr>
          <w:rFonts w:ascii="Arial" w:eastAsia="Arial" w:hAnsi="Arial" w:cs="Arial"/>
          <w:sz w:val="22"/>
          <w:szCs w:val="22"/>
        </w:rPr>
        <w:t>, s obročnom otplatom od 12 mjeseci.</w:t>
      </w:r>
    </w:p>
    <w:p w:rsidR="00747900" w:rsidRDefault="00747900" w:rsidP="001B155D">
      <w:pPr>
        <w:tabs>
          <w:tab w:val="left" w:pos="720"/>
        </w:tabs>
        <w:ind w:left="0" w:hanging="2"/>
        <w:jc w:val="both"/>
        <w:rPr>
          <w:rFonts w:ascii="Arial" w:eastAsia="Arial" w:hAnsi="Arial" w:cs="Arial"/>
          <w:color w:val="FF0000"/>
          <w:sz w:val="22"/>
          <w:szCs w:val="22"/>
        </w:rPr>
      </w:pPr>
    </w:p>
    <w:p w:rsidR="001B155D" w:rsidRPr="00747900" w:rsidRDefault="001B155D" w:rsidP="001B155D">
      <w:pPr>
        <w:tabs>
          <w:tab w:val="left" w:pos="720"/>
        </w:tabs>
        <w:ind w:left="0" w:hanging="2"/>
        <w:jc w:val="both"/>
        <w:rPr>
          <w:rFonts w:ascii="Arial" w:eastAsia="Arial" w:hAnsi="Arial" w:cs="Arial"/>
          <w:sz w:val="22"/>
          <w:szCs w:val="22"/>
        </w:rPr>
      </w:pPr>
      <w:r w:rsidRPr="00747900">
        <w:rPr>
          <w:rFonts w:ascii="Arial" w:eastAsia="Arial" w:hAnsi="Arial" w:cs="Arial"/>
          <w:sz w:val="22"/>
          <w:szCs w:val="22"/>
        </w:rPr>
        <w:t xml:space="preserve">Najznačajnije izmjene </w:t>
      </w:r>
      <w:r w:rsidR="000C038D" w:rsidRPr="00747900">
        <w:rPr>
          <w:rFonts w:ascii="Arial" w:eastAsia="Arial" w:hAnsi="Arial" w:cs="Arial"/>
          <w:sz w:val="22"/>
          <w:szCs w:val="22"/>
        </w:rPr>
        <w:t xml:space="preserve">kod vlastitih i namjenskih prihoda proračunskih korisnika </w:t>
      </w:r>
      <w:r w:rsidRPr="00747900">
        <w:rPr>
          <w:rFonts w:ascii="Arial" w:eastAsia="Arial" w:hAnsi="Arial" w:cs="Arial"/>
          <w:sz w:val="22"/>
          <w:szCs w:val="22"/>
        </w:rPr>
        <w:t xml:space="preserve">odnose se na smanjenje pomoći temeljem prijenosa EU sredstava. Na poziciji pomoći se ujedno povećava </w:t>
      </w:r>
      <w:r w:rsidRPr="00747900">
        <w:rPr>
          <w:rFonts w:ascii="Arial" w:eastAsia="Arial" w:hAnsi="Arial" w:cs="Arial"/>
          <w:sz w:val="22"/>
          <w:szCs w:val="22"/>
        </w:rPr>
        <w:lastRenderedPageBreak/>
        <w:t xml:space="preserve">planirani iznos pomoći proračunskim korisnicima iz proračuna koji im nije nadležan zbog povećanja plaća </w:t>
      </w:r>
      <w:r w:rsidR="00995DE9">
        <w:rPr>
          <w:rFonts w:ascii="Arial" w:eastAsia="Arial" w:hAnsi="Arial" w:cs="Arial"/>
          <w:sz w:val="22"/>
          <w:szCs w:val="22"/>
        </w:rPr>
        <w:t xml:space="preserve">i drugih prava </w:t>
      </w:r>
      <w:r w:rsidRPr="00747900">
        <w:rPr>
          <w:rFonts w:ascii="Arial" w:eastAsia="Arial" w:hAnsi="Arial" w:cs="Arial"/>
          <w:sz w:val="22"/>
          <w:szCs w:val="22"/>
        </w:rPr>
        <w:t xml:space="preserve">sukladno kolektivnom ugovoru. </w:t>
      </w:r>
    </w:p>
    <w:p w:rsidR="001B155D" w:rsidRPr="001B155D" w:rsidRDefault="001B155D" w:rsidP="001B155D">
      <w:pPr>
        <w:tabs>
          <w:tab w:val="left" w:pos="720"/>
        </w:tabs>
        <w:ind w:left="0" w:hanging="2"/>
        <w:jc w:val="both"/>
        <w:rPr>
          <w:rFonts w:ascii="Arial" w:eastAsia="Arial" w:hAnsi="Arial" w:cs="Arial"/>
          <w:sz w:val="22"/>
          <w:szCs w:val="22"/>
        </w:rPr>
      </w:pPr>
    </w:p>
    <w:p w:rsidR="00236AF7" w:rsidRPr="00DE18AE" w:rsidRDefault="00236AF7" w:rsidP="00236AF7">
      <w:pPr>
        <w:ind w:left="0" w:hanging="2"/>
        <w:jc w:val="both"/>
        <w:rPr>
          <w:rFonts w:ascii="Arial" w:eastAsia="Arial" w:hAnsi="Arial" w:cs="Arial"/>
          <w:b/>
          <w:sz w:val="22"/>
          <w:szCs w:val="22"/>
        </w:rPr>
      </w:pPr>
      <w:r w:rsidRPr="00DE18AE">
        <w:rPr>
          <w:rFonts w:ascii="Arial" w:eastAsia="Arial" w:hAnsi="Arial" w:cs="Arial"/>
          <w:b/>
          <w:sz w:val="22"/>
          <w:szCs w:val="22"/>
        </w:rPr>
        <w:t>PRIHODI I PRIMICI / VIŠAK  – GRAD ZAGREB</w:t>
      </w:r>
    </w:p>
    <w:p w:rsidR="00DE18AE" w:rsidRDefault="00DE18AE" w:rsidP="00236AF7">
      <w:pPr>
        <w:ind w:left="0" w:hanging="2"/>
        <w:jc w:val="both"/>
        <w:rPr>
          <w:rFonts w:ascii="Arial" w:eastAsia="Arial" w:hAnsi="Arial" w:cs="Arial"/>
          <w:sz w:val="22"/>
          <w:szCs w:val="22"/>
        </w:rPr>
      </w:pPr>
    </w:p>
    <w:p w:rsidR="00DE18AE" w:rsidRDefault="00DE18AE" w:rsidP="00236AF7">
      <w:pPr>
        <w:ind w:left="0" w:hanging="2"/>
        <w:jc w:val="both"/>
        <w:rPr>
          <w:rFonts w:ascii="Arial" w:eastAsia="Arial" w:hAnsi="Arial" w:cs="Arial"/>
          <w:sz w:val="22"/>
          <w:szCs w:val="22"/>
        </w:rPr>
      </w:pPr>
      <w:r w:rsidRPr="00DE18AE">
        <w:rPr>
          <w:rFonts w:eastAsia="Arial"/>
          <w:noProof/>
        </w:rPr>
        <w:drawing>
          <wp:inline distT="0" distB="0" distL="0" distR="0">
            <wp:extent cx="5819775" cy="638159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9775" cy="6381590"/>
                    </a:xfrm>
                    <a:prstGeom prst="rect">
                      <a:avLst/>
                    </a:prstGeom>
                    <a:noFill/>
                    <a:ln>
                      <a:noFill/>
                    </a:ln>
                  </pic:spPr>
                </pic:pic>
              </a:graphicData>
            </a:graphic>
          </wp:inline>
        </w:drawing>
      </w:r>
    </w:p>
    <w:p w:rsidR="00236AF7" w:rsidRDefault="00236AF7" w:rsidP="00236AF7">
      <w:pPr>
        <w:ind w:left="0" w:hanging="2"/>
        <w:jc w:val="both"/>
        <w:rPr>
          <w:rFonts w:ascii="Arial" w:eastAsia="Arial" w:hAnsi="Arial" w:cs="Arial"/>
          <w:sz w:val="22"/>
          <w:szCs w:val="22"/>
        </w:rPr>
      </w:pPr>
    </w:p>
    <w:p w:rsidR="00DE18AE" w:rsidRDefault="00DE18AE">
      <w:pPr>
        <w:suppressAutoHyphens w:val="0"/>
        <w:spacing w:line="240" w:lineRule="auto"/>
        <w:ind w:leftChars="0" w:left="0" w:firstLineChars="0" w:firstLine="0"/>
        <w:textDirection w:val="lrTb"/>
        <w:textAlignment w:val="auto"/>
        <w:outlineLvl w:val="9"/>
        <w:rPr>
          <w:rFonts w:ascii="Arial" w:eastAsia="Arial" w:hAnsi="Arial" w:cs="Arial"/>
          <w:sz w:val="22"/>
          <w:szCs w:val="22"/>
        </w:rPr>
      </w:pPr>
      <w:r>
        <w:rPr>
          <w:rFonts w:ascii="Arial" w:eastAsia="Arial" w:hAnsi="Arial" w:cs="Arial"/>
          <w:sz w:val="22"/>
          <w:szCs w:val="22"/>
        </w:rPr>
        <w:br w:type="page"/>
      </w:r>
    </w:p>
    <w:p w:rsidR="00236AF7" w:rsidRPr="00DE18AE" w:rsidRDefault="00236AF7" w:rsidP="00236AF7">
      <w:pPr>
        <w:ind w:left="0" w:hanging="2"/>
        <w:jc w:val="both"/>
        <w:rPr>
          <w:rFonts w:ascii="Arial" w:eastAsia="Arial" w:hAnsi="Arial" w:cs="Arial"/>
          <w:b/>
          <w:sz w:val="22"/>
          <w:szCs w:val="22"/>
        </w:rPr>
      </w:pPr>
      <w:r w:rsidRPr="00DE18AE">
        <w:rPr>
          <w:rFonts w:ascii="Arial" w:eastAsia="Arial" w:hAnsi="Arial" w:cs="Arial"/>
          <w:b/>
          <w:sz w:val="22"/>
          <w:szCs w:val="22"/>
        </w:rPr>
        <w:lastRenderedPageBreak/>
        <w:t>PRIHODI I PRIMICI / VIŠAK – PRORAČUNSKI KORISNICI</w:t>
      </w:r>
    </w:p>
    <w:p w:rsidR="00236AF7" w:rsidRDefault="00236AF7" w:rsidP="00236AF7">
      <w:pPr>
        <w:ind w:left="0" w:hanging="2"/>
        <w:jc w:val="both"/>
        <w:rPr>
          <w:rFonts w:ascii="Arial" w:eastAsia="Arial" w:hAnsi="Arial" w:cs="Arial"/>
          <w:sz w:val="22"/>
          <w:szCs w:val="22"/>
        </w:rPr>
      </w:pPr>
    </w:p>
    <w:p w:rsidR="001B155D" w:rsidRPr="001B155D" w:rsidRDefault="007E57E8" w:rsidP="001B155D">
      <w:pPr>
        <w:tabs>
          <w:tab w:val="left" w:pos="720"/>
        </w:tabs>
        <w:ind w:left="0" w:hanging="2"/>
        <w:jc w:val="both"/>
        <w:rPr>
          <w:rFonts w:ascii="Arial" w:eastAsia="Arial" w:hAnsi="Arial" w:cs="Arial"/>
          <w:sz w:val="22"/>
          <w:szCs w:val="22"/>
        </w:rPr>
      </w:pPr>
      <w:r w:rsidRPr="007E57E8">
        <w:rPr>
          <w:rFonts w:eastAsia="Arial"/>
          <w:noProof/>
        </w:rPr>
        <w:drawing>
          <wp:inline distT="0" distB="0" distL="0" distR="0">
            <wp:extent cx="5745218" cy="581977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1448" cy="5826086"/>
                    </a:xfrm>
                    <a:prstGeom prst="rect">
                      <a:avLst/>
                    </a:prstGeom>
                    <a:noFill/>
                    <a:ln>
                      <a:noFill/>
                    </a:ln>
                  </pic:spPr>
                </pic:pic>
              </a:graphicData>
            </a:graphic>
          </wp:inline>
        </w:drawing>
      </w:r>
    </w:p>
    <w:p w:rsidR="001B155D" w:rsidRPr="001B155D" w:rsidRDefault="001B155D" w:rsidP="001B155D">
      <w:pPr>
        <w:tabs>
          <w:tab w:val="left" w:pos="720"/>
        </w:tabs>
        <w:ind w:left="0" w:hanging="2"/>
        <w:jc w:val="both"/>
        <w:rPr>
          <w:rFonts w:ascii="Arial" w:eastAsia="Arial" w:hAnsi="Arial" w:cs="Arial"/>
          <w:sz w:val="22"/>
          <w:szCs w:val="22"/>
        </w:rPr>
      </w:pPr>
      <w:r w:rsidRPr="001B155D">
        <w:rPr>
          <w:rFonts w:ascii="Arial" w:eastAsia="Arial" w:hAnsi="Arial" w:cs="Arial"/>
          <w:sz w:val="22"/>
          <w:szCs w:val="22"/>
        </w:rPr>
        <w:t xml:space="preserve"> </w:t>
      </w:r>
    </w:p>
    <w:p w:rsidR="003607A5" w:rsidRDefault="003607A5" w:rsidP="001B155D">
      <w:pPr>
        <w:tabs>
          <w:tab w:val="left" w:pos="720"/>
        </w:tabs>
        <w:ind w:left="0" w:hanging="2"/>
        <w:jc w:val="both"/>
        <w:rPr>
          <w:rFonts w:ascii="Arial" w:eastAsia="Arial" w:hAnsi="Arial" w:cs="Arial"/>
          <w:sz w:val="22"/>
          <w:szCs w:val="22"/>
        </w:rPr>
      </w:pPr>
    </w:p>
    <w:p w:rsidR="003607A5" w:rsidRDefault="003607A5" w:rsidP="001B155D">
      <w:pPr>
        <w:tabs>
          <w:tab w:val="left" w:pos="720"/>
        </w:tabs>
        <w:ind w:left="0" w:hanging="2"/>
        <w:jc w:val="both"/>
        <w:rPr>
          <w:rFonts w:ascii="Arial" w:eastAsia="Arial" w:hAnsi="Arial" w:cs="Arial"/>
          <w:sz w:val="22"/>
          <w:szCs w:val="22"/>
        </w:rPr>
      </w:pPr>
    </w:p>
    <w:p w:rsidR="003607A5" w:rsidRDefault="003607A5" w:rsidP="001B155D">
      <w:pPr>
        <w:tabs>
          <w:tab w:val="left" w:pos="720"/>
        </w:tabs>
        <w:ind w:left="0" w:hanging="2"/>
        <w:jc w:val="both"/>
        <w:rPr>
          <w:rFonts w:ascii="Arial" w:eastAsia="Arial" w:hAnsi="Arial" w:cs="Arial"/>
          <w:sz w:val="22"/>
          <w:szCs w:val="22"/>
        </w:rPr>
      </w:pPr>
    </w:p>
    <w:p w:rsidR="003607A5" w:rsidRDefault="003607A5" w:rsidP="001B155D">
      <w:pPr>
        <w:tabs>
          <w:tab w:val="left" w:pos="720"/>
        </w:tabs>
        <w:ind w:left="0" w:hanging="2"/>
        <w:jc w:val="both"/>
        <w:rPr>
          <w:rFonts w:ascii="Arial" w:eastAsia="Arial" w:hAnsi="Arial" w:cs="Arial"/>
          <w:sz w:val="22"/>
          <w:szCs w:val="22"/>
        </w:rPr>
      </w:pPr>
    </w:p>
    <w:p w:rsidR="003607A5" w:rsidRDefault="003607A5" w:rsidP="001B155D">
      <w:pPr>
        <w:tabs>
          <w:tab w:val="left" w:pos="720"/>
        </w:tabs>
        <w:ind w:left="0" w:hanging="2"/>
        <w:jc w:val="both"/>
        <w:rPr>
          <w:rFonts w:ascii="Arial" w:eastAsia="Arial" w:hAnsi="Arial" w:cs="Arial"/>
          <w:sz w:val="22"/>
          <w:szCs w:val="22"/>
        </w:rPr>
      </w:pPr>
    </w:p>
    <w:p w:rsidR="003607A5" w:rsidRDefault="003607A5" w:rsidP="001B155D">
      <w:pPr>
        <w:tabs>
          <w:tab w:val="left" w:pos="720"/>
        </w:tabs>
        <w:ind w:left="0" w:hanging="2"/>
        <w:jc w:val="both"/>
        <w:rPr>
          <w:rFonts w:ascii="Arial" w:eastAsia="Arial" w:hAnsi="Arial" w:cs="Arial"/>
          <w:sz w:val="22"/>
          <w:szCs w:val="22"/>
        </w:rPr>
      </w:pPr>
    </w:p>
    <w:p w:rsidR="003607A5" w:rsidRDefault="003607A5" w:rsidP="001B155D">
      <w:pPr>
        <w:tabs>
          <w:tab w:val="left" w:pos="720"/>
        </w:tabs>
        <w:ind w:left="0" w:hanging="2"/>
        <w:jc w:val="both"/>
        <w:rPr>
          <w:rFonts w:ascii="Arial" w:eastAsia="Arial" w:hAnsi="Arial" w:cs="Arial"/>
          <w:sz w:val="22"/>
          <w:szCs w:val="22"/>
        </w:rPr>
      </w:pPr>
    </w:p>
    <w:p w:rsidR="003607A5" w:rsidRDefault="003607A5" w:rsidP="001B155D">
      <w:pPr>
        <w:tabs>
          <w:tab w:val="left" w:pos="720"/>
        </w:tabs>
        <w:ind w:left="0" w:hanging="2"/>
        <w:jc w:val="both"/>
        <w:rPr>
          <w:rFonts w:ascii="Arial" w:eastAsia="Arial" w:hAnsi="Arial" w:cs="Arial"/>
          <w:sz w:val="22"/>
          <w:szCs w:val="22"/>
        </w:rPr>
      </w:pPr>
    </w:p>
    <w:p w:rsidR="003607A5" w:rsidRDefault="003607A5" w:rsidP="001B155D">
      <w:pPr>
        <w:tabs>
          <w:tab w:val="left" w:pos="720"/>
        </w:tabs>
        <w:ind w:left="0" w:hanging="2"/>
        <w:jc w:val="both"/>
        <w:rPr>
          <w:rFonts w:ascii="Arial" w:eastAsia="Arial" w:hAnsi="Arial" w:cs="Arial"/>
          <w:sz w:val="22"/>
          <w:szCs w:val="22"/>
        </w:rPr>
      </w:pPr>
    </w:p>
    <w:p w:rsidR="003607A5" w:rsidRDefault="003607A5" w:rsidP="001B155D">
      <w:pPr>
        <w:tabs>
          <w:tab w:val="left" w:pos="720"/>
        </w:tabs>
        <w:ind w:left="0" w:hanging="2"/>
        <w:jc w:val="both"/>
        <w:rPr>
          <w:rFonts w:ascii="Arial" w:eastAsia="Arial" w:hAnsi="Arial" w:cs="Arial"/>
          <w:sz w:val="22"/>
          <w:szCs w:val="22"/>
        </w:rPr>
      </w:pPr>
    </w:p>
    <w:p w:rsidR="001B155D" w:rsidRPr="001B155D" w:rsidRDefault="001B155D" w:rsidP="001B155D">
      <w:pPr>
        <w:tabs>
          <w:tab w:val="left" w:pos="720"/>
        </w:tabs>
        <w:ind w:left="0" w:hanging="2"/>
        <w:jc w:val="both"/>
        <w:rPr>
          <w:rFonts w:ascii="Arial" w:eastAsia="Arial" w:hAnsi="Arial" w:cs="Arial"/>
          <w:sz w:val="22"/>
          <w:szCs w:val="22"/>
        </w:rPr>
      </w:pPr>
    </w:p>
    <w:p w:rsidR="001B155D" w:rsidRDefault="001B155D" w:rsidP="001B155D">
      <w:pPr>
        <w:ind w:left="0" w:hanging="2"/>
        <w:jc w:val="both"/>
        <w:rPr>
          <w:rFonts w:ascii="Arial" w:eastAsia="Arial" w:hAnsi="Arial" w:cs="Arial"/>
          <w:b/>
          <w:i/>
          <w:color w:val="000000"/>
          <w:sz w:val="22"/>
          <w:szCs w:val="22"/>
        </w:rPr>
      </w:pPr>
    </w:p>
    <w:p w:rsidR="001B155D" w:rsidRDefault="001B155D" w:rsidP="001B155D">
      <w:pPr>
        <w:ind w:left="0" w:hanging="2"/>
        <w:jc w:val="both"/>
        <w:rPr>
          <w:rFonts w:ascii="Arial" w:eastAsia="Arial" w:hAnsi="Arial" w:cs="Arial"/>
          <w:b/>
          <w:i/>
          <w:color w:val="000000"/>
          <w:sz w:val="22"/>
          <w:szCs w:val="22"/>
        </w:rPr>
      </w:pPr>
    </w:p>
    <w:p w:rsidR="00DE18AE" w:rsidRDefault="00DE18AE">
      <w:pPr>
        <w:suppressAutoHyphens w:val="0"/>
        <w:spacing w:line="240" w:lineRule="auto"/>
        <w:ind w:leftChars="0" w:left="0" w:firstLineChars="0" w:firstLine="0"/>
        <w:textDirection w:val="lrTb"/>
        <w:textAlignment w:val="auto"/>
        <w:outlineLvl w:val="9"/>
        <w:rPr>
          <w:rFonts w:ascii="Arial" w:eastAsia="Arial" w:hAnsi="Arial" w:cs="Arial"/>
          <w:b/>
          <w:i/>
          <w:color w:val="000000"/>
          <w:sz w:val="22"/>
          <w:szCs w:val="22"/>
        </w:rPr>
      </w:pPr>
      <w:bookmarkStart w:id="1" w:name="_Hlk114640832"/>
      <w:r>
        <w:rPr>
          <w:rFonts w:ascii="Arial" w:eastAsia="Arial" w:hAnsi="Arial" w:cs="Arial"/>
          <w:b/>
          <w:i/>
          <w:color w:val="000000"/>
          <w:sz w:val="22"/>
          <w:szCs w:val="22"/>
        </w:rPr>
        <w:br w:type="page"/>
      </w:r>
    </w:p>
    <w:p w:rsidR="001B155D" w:rsidRDefault="001B155D" w:rsidP="001B155D">
      <w:pPr>
        <w:ind w:left="0" w:hanging="2"/>
        <w:jc w:val="both"/>
        <w:rPr>
          <w:rFonts w:ascii="Arial" w:eastAsia="Arial" w:hAnsi="Arial" w:cs="Arial"/>
          <w:b/>
          <w:i/>
          <w:color w:val="000000"/>
          <w:sz w:val="22"/>
          <w:szCs w:val="22"/>
        </w:rPr>
      </w:pPr>
      <w:r w:rsidRPr="001B155D">
        <w:rPr>
          <w:rFonts w:ascii="Arial" w:eastAsia="Arial" w:hAnsi="Arial" w:cs="Arial"/>
          <w:b/>
          <w:i/>
          <w:color w:val="000000"/>
          <w:sz w:val="22"/>
          <w:szCs w:val="22"/>
        </w:rPr>
        <w:lastRenderedPageBreak/>
        <w:t>Rashodi i izdaci</w:t>
      </w:r>
    </w:p>
    <w:p w:rsidR="006B3B3D" w:rsidRDefault="006B3B3D" w:rsidP="001B155D">
      <w:pPr>
        <w:ind w:left="0" w:hanging="2"/>
        <w:jc w:val="both"/>
        <w:rPr>
          <w:rFonts w:ascii="Arial" w:eastAsia="Arial" w:hAnsi="Arial" w:cs="Arial"/>
          <w:b/>
          <w:i/>
          <w:color w:val="000000"/>
          <w:sz w:val="22"/>
          <w:szCs w:val="22"/>
        </w:rPr>
      </w:pPr>
    </w:p>
    <w:p w:rsidR="006B3B3D" w:rsidRDefault="006B3B3D" w:rsidP="006B3B3D">
      <w:pPr>
        <w:tabs>
          <w:tab w:val="left" w:pos="720"/>
        </w:tabs>
        <w:ind w:left="0" w:hanging="2"/>
        <w:jc w:val="both"/>
        <w:rPr>
          <w:rFonts w:ascii="Arial" w:eastAsia="Arial" w:hAnsi="Arial" w:cs="Arial"/>
          <w:sz w:val="22"/>
          <w:szCs w:val="22"/>
        </w:rPr>
      </w:pPr>
      <w:r w:rsidRPr="003607A5">
        <w:rPr>
          <w:rFonts w:ascii="Arial" w:eastAsia="Arial" w:hAnsi="Arial" w:cs="Arial"/>
          <w:sz w:val="22"/>
          <w:szCs w:val="22"/>
        </w:rPr>
        <w:t xml:space="preserve">Ovim izmjenama i dopunama proračuna predlaže se povećanje </w:t>
      </w:r>
      <w:r>
        <w:rPr>
          <w:rFonts w:ascii="Arial" w:eastAsia="Arial" w:hAnsi="Arial" w:cs="Arial"/>
          <w:sz w:val="22"/>
          <w:szCs w:val="22"/>
        </w:rPr>
        <w:t>rashodne</w:t>
      </w:r>
      <w:r w:rsidRPr="003607A5">
        <w:rPr>
          <w:rFonts w:ascii="Arial" w:eastAsia="Arial" w:hAnsi="Arial" w:cs="Arial"/>
          <w:sz w:val="22"/>
          <w:szCs w:val="22"/>
        </w:rPr>
        <w:t xml:space="preserve"> strane proračuna u iznosu od 721.235.700,00 kuna.</w:t>
      </w:r>
    </w:p>
    <w:p w:rsidR="006B3B3D" w:rsidRDefault="006B3B3D" w:rsidP="006B3B3D">
      <w:pPr>
        <w:tabs>
          <w:tab w:val="left" w:pos="720"/>
        </w:tabs>
        <w:ind w:left="0" w:hanging="2"/>
        <w:jc w:val="both"/>
        <w:rPr>
          <w:rFonts w:ascii="Arial" w:eastAsia="Arial" w:hAnsi="Arial" w:cs="Arial"/>
          <w:sz w:val="22"/>
          <w:szCs w:val="22"/>
        </w:rPr>
      </w:pPr>
    </w:p>
    <w:p w:rsidR="006B3B3D" w:rsidRDefault="006B3B3D" w:rsidP="006B3B3D">
      <w:pPr>
        <w:tabs>
          <w:tab w:val="left" w:pos="720"/>
        </w:tabs>
        <w:ind w:left="0" w:hanging="2"/>
        <w:jc w:val="both"/>
        <w:rPr>
          <w:rFonts w:ascii="Arial" w:eastAsia="Arial" w:hAnsi="Arial" w:cs="Arial"/>
          <w:sz w:val="22"/>
          <w:szCs w:val="22"/>
        </w:rPr>
      </w:pPr>
      <w:bookmarkStart w:id="2" w:name="_Hlk114644723"/>
      <w:r w:rsidRPr="000C038D">
        <w:rPr>
          <w:rFonts w:ascii="Arial" w:eastAsia="Arial" w:hAnsi="Arial" w:cs="Arial"/>
          <w:sz w:val="22"/>
          <w:szCs w:val="22"/>
        </w:rPr>
        <w:t xml:space="preserve">U strukturi </w:t>
      </w:r>
      <w:r>
        <w:rPr>
          <w:rFonts w:ascii="Arial" w:eastAsia="Arial" w:hAnsi="Arial" w:cs="Arial"/>
          <w:sz w:val="22"/>
          <w:szCs w:val="22"/>
        </w:rPr>
        <w:t>rashoda</w:t>
      </w:r>
      <w:r w:rsidRPr="000C038D">
        <w:rPr>
          <w:rFonts w:ascii="Arial" w:eastAsia="Arial" w:hAnsi="Arial" w:cs="Arial"/>
          <w:sz w:val="22"/>
          <w:szCs w:val="22"/>
        </w:rPr>
        <w:t xml:space="preserve"> i </w:t>
      </w:r>
      <w:r>
        <w:rPr>
          <w:rFonts w:ascii="Arial" w:eastAsia="Arial" w:hAnsi="Arial" w:cs="Arial"/>
          <w:sz w:val="22"/>
          <w:szCs w:val="22"/>
        </w:rPr>
        <w:t>izdataka</w:t>
      </w:r>
      <w:r w:rsidRPr="000C038D">
        <w:rPr>
          <w:rFonts w:ascii="Arial" w:eastAsia="Arial" w:hAnsi="Arial" w:cs="Arial"/>
          <w:sz w:val="22"/>
          <w:szCs w:val="22"/>
        </w:rPr>
        <w:t xml:space="preserve"> samog proračuna predlažu se </w:t>
      </w:r>
      <w:r>
        <w:rPr>
          <w:rFonts w:ascii="Arial" w:eastAsia="Arial" w:hAnsi="Arial" w:cs="Arial"/>
          <w:sz w:val="22"/>
          <w:szCs w:val="22"/>
        </w:rPr>
        <w:t>i</w:t>
      </w:r>
      <w:r w:rsidRPr="000C038D">
        <w:rPr>
          <w:rFonts w:ascii="Arial" w:eastAsia="Arial" w:hAnsi="Arial" w:cs="Arial"/>
          <w:sz w:val="22"/>
          <w:szCs w:val="22"/>
        </w:rPr>
        <w:t>zmjene</w:t>
      </w:r>
      <w:r>
        <w:rPr>
          <w:rFonts w:ascii="Arial" w:eastAsia="Arial" w:hAnsi="Arial" w:cs="Arial"/>
          <w:sz w:val="22"/>
          <w:szCs w:val="22"/>
        </w:rPr>
        <w:t xml:space="preserve"> kako slijedi.</w:t>
      </w:r>
    </w:p>
    <w:bookmarkEnd w:id="2"/>
    <w:p w:rsidR="006B3B3D" w:rsidRDefault="006B3B3D" w:rsidP="006B3B3D">
      <w:pPr>
        <w:tabs>
          <w:tab w:val="left" w:pos="720"/>
        </w:tabs>
        <w:ind w:left="0" w:hanging="2"/>
        <w:jc w:val="both"/>
        <w:rPr>
          <w:rFonts w:ascii="Arial" w:eastAsia="Arial" w:hAnsi="Arial" w:cs="Arial"/>
          <w:sz w:val="22"/>
          <w:szCs w:val="22"/>
        </w:rPr>
      </w:pPr>
      <w:r>
        <w:rPr>
          <w:rFonts w:ascii="Arial" w:eastAsia="Arial" w:hAnsi="Arial" w:cs="Arial"/>
          <w:sz w:val="22"/>
          <w:szCs w:val="22"/>
        </w:rPr>
        <w:t xml:space="preserve">Rashodi poslovanja povećavaju se za 470.509.000,00 kuna. Na navedeno povećanje je najvećim dijelom utjecalo povećanje naknada građanima i kućanstvima u iznosu od 324.494.000,00 kuna. U ovoj skupini naknada bilo je nužno osigurati sredstva za naknade za mjeru roditelj odgojitelj u iznosu od 308.000.000,00 kuna, a slijedom ukidanja odluke kojom je bilo planirano redefiniranje ove mjere. </w:t>
      </w:r>
      <w:r w:rsidR="0034158B">
        <w:rPr>
          <w:rFonts w:ascii="Arial" w:eastAsia="Arial" w:hAnsi="Arial" w:cs="Arial"/>
          <w:sz w:val="22"/>
          <w:szCs w:val="22"/>
        </w:rPr>
        <w:t>Sljedeći nominalno najznačajniji razlog povećanja rashoda poslovanja su rashodi za subvencije koje se ovim rebalansom povećavaju za 73.118.000,00 kuna te se odnose na subvencioniranje javnog gradskog prijevoza.</w:t>
      </w:r>
    </w:p>
    <w:p w:rsidR="0034158B" w:rsidRDefault="0034158B" w:rsidP="006B3B3D">
      <w:pPr>
        <w:tabs>
          <w:tab w:val="left" w:pos="720"/>
        </w:tabs>
        <w:ind w:left="0" w:hanging="2"/>
        <w:jc w:val="both"/>
        <w:rPr>
          <w:rFonts w:ascii="Arial" w:eastAsia="Arial" w:hAnsi="Arial" w:cs="Arial"/>
          <w:sz w:val="22"/>
          <w:szCs w:val="22"/>
        </w:rPr>
      </w:pPr>
    </w:p>
    <w:p w:rsidR="0034158B" w:rsidRDefault="0034158B" w:rsidP="006B3B3D">
      <w:pPr>
        <w:tabs>
          <w:tab w:val="left" w:pos="720"/>
        </w:tabs>
        <w:ind w:left="0" w:hanging="2"/>
        <w:jc w:val="both"/>
        <w:rPr>
          <w:rFonts w:ascii="Arial" w:eastAsia="Arial" w:hAnsi="Arial" w:cs="Arial"/>
          <w:sz w:val="22"/>
          <w:szCs w:val="22"/>
        </w:rPr>
      </w:pPr>
      <w:r>
        <w:rPr>
          <w:rFonts w:ascii="Arial" w:eastAsia="Arial" w:hAnsi="Arial" w:cs="Arial"/>
          <w:sz w:val="22"/>
          <w:szCs w:val="22"/>
        </w:rPr>
        <w:t>Rashodi za nabavu nefinancijske imovine povećavaju se u iznosu od 242.312.000,00 kuna a rezultat su potrebe pojačanih kapitalnih ulaganja u objekte i infrastrukturu oštećenu u potresu.</w:t>
      </w:r>
    </w:p>
    <w:p w:rsidR="0034158B" w:rsidRDefault="0034158B" w:rsidP="006B3B3D">
      <w:pPr>
        <w:tabs>
          <w:tab w:val="left" w:pos="720"/>
        </w:tabs>
        <w:ind w:left="0" w:hanging="2"/>
        <w:jc w:val="both"/>
        <w:rPr>
          <w:rFonts w:ascii="Arial" w:eastAsia="Arial" w:hAnsi="Arial" w:cs="Arial"/>
          <w:sz w:val="22"/>
          <w:szCs w:val="22"/>
        </w:rPr>
      </w:pPr>
    </w:p>
    <w:p w:rsidR="006B3B3D" w:rsidRDefault="00012629" w:rsidP="0034158B">
      <w:pPr>
        <w:tabs>
          <w:tab w:val="left" w:pos="720"/>
        </w:tabs>
        <w:ind w:leftChars="0" w:left="0" w:firstLineChars="0" w:firstLine="0"/>
        <w:jc w:val="both"/>
        <w:rPr>
          <w:rFonts w:ascii="Arial" w:eastAsia="Arial" w:hAnsi="Arial" w:cs="Arial"/>
          <w:sz w:val="22"/>
          <w:szCs w:val="22"/>
        </w:rPr>
      </w:pPr>
      <w:r>
        <w:rPr>
          <w:rFonts w:ascii="Arial" w:eastAsia="Arial" w:hAnsi="Arial" w:cs="Arial"/>
          <w:sz w:val="22"/>
          <w:szCs w:val="22"/>
        </w:rPr>
        <w:t>Kod i</w:t>
      </w:r>
      <w:r w:rsidR="0034158B">
        <w:rPr>
          <w:rFonts w:ascii="Arial" w:eastAsia="Arial" w:hAnsi="Arial" w:cs="Arial"/>
          <w:sz w:val="22"/>
          <w:szCs w:val="22"/>
        </w:rPr>
        <w:t xml:space="preserve">zdataka za financijsku imovinu i otplate zajmova dolazi do povećanja u iznosu od 216.775.000,00 kuna što je rezultat nužnosti iskazivanja otplate izvršenih ustupa potraživanja iz 2021. </w:t>
      </w:r>
      <w:r w:rsidR="0034158B" w:rsidRPr="00E9598E">
        <w:rPr>
          <w:rFonts w:ascii="Arial" w:eastAsia="Arial" w:hAnsi="Arial" w:cs="Arial"/>
          <w:sz w:val="22"/>
          <w:szCs w:val="22"/>
        </w:rPr>
        <w:t>slijedom problema s likvidnošću i nemogućnošću Grada da redovito podmiruje svoje obveze</w:t>
      </w:r>
      <w:r w:rsidR="0034158B">
        <w:rPr>
          <w:rFonts w:ascii="Arial" w:eastAsia="Arial" w:hAnsi="Arial" w:cs="Arial"/>
          <w:sz w:val="22"/>
          <w:szCs w:val="22"/>
        </w:rPr>
        <w:t>.</w:t>
      </w:r>
    </w:p>
    <w:p w:rsidR="002713C9" w:rsidRDefault="002713C9" w:rsidP="0034158B">
      <w:pPr>
        <w:tabs>
          <w:tab w:val="left" w:pos="720"/>
        </w:tabs>
        <w:ind w:leftChars="0" w:left="0" w:firstLineChars="0" w:firstLine="0"/>
        <w:jc w:val="both"/>
        <w:rPr>
          <w:rFonts w:ascii="Arial" w:eastAsia="Arial" w:hAnsi="Arial" w:cs="Arial"/>
          <w:sz w:val="22"/>
          <w:szCs w:val="22"/>
        </w:rPr>
      </w:pPr>
    </w:p>
    <w:p w:rsidR="002713C9" w:rsidRDefault="002713C9" w:rsidP="0034158B">
      <w:pPr>
        <w:tabs>
          <w:tab w:val="left" w:pos="720"/>
        </w:tabs>
        <w:ind w:leftChars="0" w:left="0" w:firstLineChars="0" w:firstLine="0"/>
        <w:jc w:val="both"/>
        <w:rPr>
          <w:rFonts w:ascii="Arial" w:eastAsia="Arial" w:hAnsi="Arial" w:cs="Arial"/>
          <w:sz w:val="22"/>
          <w:szCs w:val="22"/>
        </w:rPr>
      </w:pPr>
      <w:r>
        <w:rPr>
          <w:rFonts w:ascii="Arial" w:eastAsia="Arial" w:hAnsi="Arial" w:cs="Arial"/>
          <w:sz w:val="22"/>
          <w:szCs w:val="22"/>
        </w:rPr>
        <w:t>U strukturi rashoda i izdataka koji se financiraju iz vlastitih i namjenskih prihoda i primitaka proračunskih korisnika predlažu se izmjene kako slijedi.</w:t>
      </w:r>
    </w:p>
    <w:p w:rsidR="002713C9" w:rsidRDefault="002713C9" w:rsidP="0034158B">
      <w:pPr>
        <w:tabs>
          <w:tab w:val="left" w:pos="720"/>
        </w:tabs>
        <w:ind w:leftChars="0" w:left="0" w:firstLineChars="0" w:firstLine="0"/>
        <w:jc w:val="both"/>
        <w:rPr>
          <w:rFonts w:ascii="Arial" w:eastAsia="Arial" w:hAnsi="Arial" w:cs="Arial"/>
          <w:sz w:val="22"/>
          <w:szCs w:val="22"/>
        </w:rPr>
      </w:pPr>
    </w:p>
    <w:p w:rsidR="002713C9" w:rsidRDefault="002713C9" w:rsidP="0034158B">
      <w:pPr>
        <w:tabs>
          <w:tab w:val="left" w:pos="720"/>
        </w:tabs>
        <w:ind w:leftChars="0" w:left="0" w:firstLineChars="0" w:firstLine="0"/>
        <w:jc w:val="both"/>
        <w:rPr>
          <w:rFonts w:ascii="Arial" w:eastAsia="Arial" w:hAnsi="Arial" w:cs="Arial"/>
          <w:sz w:val="22"/>
          <w:szCs w:val="22"/>
        </w:rPr>
      </w:pPr>
      <w:r>
        <w:rPr>
          <w:rFonts w:ascii="Arial" w:eastAsia="Arial" w:hAnsi="Arial" w:cs="Arial"/>
          <w:sz w:val="22"/>
          <w:szCs w:val="22"/>
        </w:rPr>
        <w:t xml:space="preserve">Rashodi poslovanja povećavaju </w:t>
      </w:r>
      <w:r w:rsidR="00BC33C9">
        <w:rPr>
          <w:rFonts w:ascii="Arial" w:eastAsia="Arial" w:hAnsi="Arial" w:cs="Arial"/>
          <w:sz w:val="22"/>
          <w:szCs w:val="22"/>
        </w:rPr>
        <w:t xml:space="preserve">se </w:t>
      </w:r>
      <w:r>
        <w:rPr>
          <w:rFonts w:ascii="Arial" w:eastAsia="Arial" w:hAnsi="Arial" w:cs="Arial"/>
          <w:sz w:val="22"/>
          <w:szCs w:val="22"/>
        </w:rPr>
        <w:t xml:space="preserve">u iznosu od </w:t>
      </w:r>
      <w:r w:rsidR="0046120F">
        <w:rPr>
          <w:rFonts w:ascii="Arial" w:eastAsia="Arial" w:hAnsi="Arial" w:cs="Arial"/>
          <w:sz w:val="22"/>
          <w:szCs w:val="22"/>
        </w:rPr>
        <w:t xml:space="preserve">69.811.700,00 </w:t>
      </w:r>
      <w:r>
        <w:rPr>
          <w:rFonts w:ascii="Arial" w:eastAsia="Arial" w:hAnsi="Arial" w:cs="Arial"/>
          <w:sz w:val="22"/>
          <w:szCs w:val="22"/>
        </w:rPr>
        <w:t>od čega se najznačajniji dio odnosi na rashode za zaposlene u iznosu od 46.364.870,00 kuna što je rezultat usklađivanja osnovice za obračun plaće i drugih materijalnih prava s potpisanim dodatcima Kolektivnom ugovoru prvenstveno kod zaposlenih u osnovnim i srednjim školama kao i kod zaposlen</w:t>
      </w:r>
      <w:r w:rsidR="008B52DE">
        <w:rPr>
          <w:rFonts w:ascii="Arial" w:eastAsia="Arial" w:hAnsi="Arial" w:cs="Arial"/>
          <w:sz w:val="22"/>
          <w:szCs w:val="22"/>
        </w:rPr>
        <w:t>ih u javnozdravstvenim ustavama koji se financiraju iz državnog proračuna.</w:t>
      </w:r>
      <w:r>
        <w:rPr>
          <w:rFonts w:ascii="Arial" w:eastAsia="Arial" w:hAnsi="Arial" w:cs="Arial"/>
          <w:sz w:val="22"/>
          <w:szCs w:val="22"/>
        </w:rPr>
        <w:t xml:space="preserve"> Nadalje, materijalni rashodi se povećavaju u iznosu od </w:t>
      </w:r>
      <w:r w:rsidR="0046120F">
        <w:rPr>
          <w:rFonts w:ascii="Arial" w:eastAsia="Arial" w:hAnsi="Arial" w:cs="Arial"/>
          <w:sz w:val="22"/>
          <w:szCs w:val="22"/>
        </w:rPr>
        <w:t>16.439.5</w:t>
      </w:r>
      <w:r w:rsidR="00121B11">
        <w:rPr>
          <w:rFonts w:ascii="Arial" w:eastAsia="Arial" w:hAnsi="Arial" w:cs="Arial"/>
          <w:sz w:val="22"/>
          <w:szCs w:val="22"/>
        </w:rPr>
        <w:t>70</w:t>
      </w:r>
      <w:r w:rsidR="0046120F">
        <w:rPr>
          <w:rFonts w:ascii="Arial" w:eastAsia="Arial" w:hAnsi="Arial" w:cs="Arial"/>
          <w:sz w:val="22"/>
          <w:szCs w:val="22"/>
        </w:rPr>
        <w:t xml:space="preserve">,00 </w:t>
      </w:r>
      <w:r>
        <w:rPr>
          <w:rFonts w:ascii="Arial" w:eastAsia="Arial" w:hAnsi="Arial" w:cs="Arial"/>
          <w:sz w:val="22"/>
          <w:szCs w:val="22"/>
        </w:rPr>
        <w:t xml:space="preserve">kuna najviše slijedom povećanja troškova energenata. </w:t>
      </w:r>
    </w:p>
    <w:p w:rsidR="002713C9" w:rsidRDefault="002713C9" w:rsidP="0034158B">
      <w:pPr>
        <w:tabs>
          <w:tab w:val="left" w:pos="720"/>
        </w:tabs>
        <w:ind w:leftChars="0" w:left="0" w:firstLineChars="0" w:firstLine="0"/>
        <w:jc w:val="both"/>
        <w:rPr>
          <w:rFonts w:ascii="Arial" w:eastAsia="Arial" w:hAnsi="Arial" w:cs="Arial"/>
          <w:sz w:val="22"/>
          <w:szCs w:val="22"/>
        </w:rPr>
      </w:pPr>
    </w:p>
    <w:p w:rsidR="002713C9" w:rsidRDefault="005546BA" w:rsidP="0034158B">
      <w:pPr>
        <w:tabs>
          <w:tab w:val="left" w:pos="720"/>
        </w:tabs>
        <w:ind w:leftChars="0" w:left="0" w:firstLineChars="0" w:firstLine="0"/>
        <w:jc w:val="both"/>
        <w:rPr>
          <w:rFonts w:ascii="Arial" w:eastAsia="Arial" w:hAnsi="Arial" w:cs="Arial"/>
          <w:sz w:val="22"/>
          <w:szCs w:val="22"/>
        </w:rPr>
      </w:pPr>
      <w:r>
        <w:rPr>
          <w:rFonts w:ascii="Arial" w:eastAsia="Arial" w:hAnsi="Arial" w:cs="Arial"/>
          <w:sz w:val="22"/>
          <w:szCs w:val="22"/>
        </w:rPr>
        <w:t>Rashodi za nabavu nefinancijske imovine ukupno se smanjuju se za 283.346.000,00 kuna uglavnom zbog smanjenja dodatnih ulaganja na građevinskim objektima</w:t>
      </w:r>
      <w:r w:rsidR="003F080A">
        <w:rPr>
          <w:rFonts w:ascii="Arial" w:eastAsia="Arial" w:hAnsi="Arial" w:cs="Arial"/>
          <w:sz w:val="22"/>
          <w:szCs w:val="22"/>
        </w:rPr>
        <w:t>.</w:t>
      </w:r>
      <w:r w:rsidR="00AB4FC8" w:rsidRPr="008B52DE">
        <w:rPr>
          <w:rFonts w:ascii="Arial" w:eastAsia="Arial" w:hAnsi="Arial" w:cs="Arial"/>
          <w:color w:val="FF0000"/>
          <w:sz w:val="22"/>
          <w:szCs w:val="22"/>
        </w:rPr>
        <w:t xml:space="preserve"> </w:t>
      </w:r>
      <w:r w:rsidR="00AB4FC8">
        <w:rPr>
          <w:rFonts w:ascii="Arial" w:eastAsia="Arial" w:hAnsi="Arial" w:cs="Arial"/>
          <w:sz w:val="22"/>
          <w:szCs w:val="22"/>
        </w:rPr>
        <w:t>R</w:t>
      </w:r>
      <w:r w:rsidR="003D5853">
        <w:rPr>
          <w:rFonts w:ascii="Arial" w:eastAsia="Arial" w:hAnsi="Arial" w:cs="Arial"/>
          <w:sz w:val="22"/>
          <w:szCs w:val="22"/>
        </w:rPr>
        <w:t>ashodi za nabavu prijevoznih sredstava povećavaju se</w:t>
      </w:r>
      <w:r>
        <w:rPr>
          <w:rFonts w:ascii="Arial" w:eastAsia="Arial" w:hAnsi="Arial" w:cs="Arial"/>
          <w:sz w:val="22"/>
          <w:szCs w:val="22"/>
        </w:rPr>
        <w:t xml:space="preserve"> </w:t>
      </w:r>
      <w:r w:rsidR="00AB4FC8">
        <w:rPr>
          <w:rFonts w:ascii="Arial" w:eastAsia="Arial" w:hAnsi="Arial" w:cs="Arial"/>
          <w:sz w:val="22"/>
          <w:szCs w:val="22"/>
        </w:rPr>
        <w:t xml:space="preserve">u iznosu od </w:t>
      </w:r>
      <w:r w:rsidR="003D5853">
        <w:rPr>
          <w:rFonts w:ascii="Arial" w:eastAsia="Arial" w:hAnsi="Arial" w:cs="Arial"/>
          <w:sz w:val="22"/>
          <w:szCs w:val="22"/>
        </w:rPr>
        <w:t>34.009.000,00 kuna</w:t>
      </w:r>
      <w:r w:rsidR="00AB4FC8">
        <w:rPr>
          <w:rFonts w:ascii="Arial" w:eastAsia="Arial" w:hAnsi="Arial" w:cs="Arial"/>
          <w:sz w:val="22"/>
          <w:szCs w:val="22"/>
        </w:rPr>
        <w:t xml:space="preserve"> najvećim dijelom zbog</w:t>
      </w:r>
      <w:r w:rsidR="003D5853">
        <w:rPr>
          <w:rFonts w:ascii="Arial" w:eastAsia="Arial" w:hAnsi="Arial" w:cs="Arial"/>
          <w:sz w:val="22"/>
          <w:szCs w:val="22"/>
        </w:rPr>
        <w:t xml:space="preserve"> nabav</w:t>
      </w:r>
      <w:r w:rsidR="00AB4FC8">
        <w:rPr>
          <w:rFonts w:ascii="Arial" w:eastAsia="Arial" w:hAnsi="Arial" w:cs="Arial"/>
          <w:sz w:val="22"/>
          <w:szCs w:val="22"/>
        </w:rPr>
        <w:t>e</w:t>
      </w:r>
      <w:r w:rsidR="003D5853">
        <w:rPr>
          <w:rFonts w:ascii="Arial" w:eastAsia="Arial" w:hAnsi="Arial" w:cs="Arial"/>
          <w:sz w:val="22"/>
          <w:szCs w:val="22"/>
        </w:rPr>
        <w:t xml:space="preserve"> 42 vozila hitne pomoći kod Nastavnog zavoda za hitnu medicinu Grada Zagreba.</w:t>
      </w:r>
    </w:p>
    <w:p w:rsidR="002713C9" w:rsidRDefault="002713C9" w:rsidP="0034158B">
      <w:pPr>
        <w:tabs>
          <w:tab w:val="left" w:pos="720"/>
        </w:tabs>
        <w:ind w:leftChars="0" w:left="0" w:firstLineChars="0" w:firstLine="0"/>
        <w:jc w:val="both"/>
        <w:rPr>
          <w:rFonts w:ascii="Arial" w:eastAsia="Arial" w:hAnsi="Arial" w:cs="Arial"/>
          <w:sz w:val="22"/>
          <w:szCs w:val="22"/>
        </w:rPr>
      </w:pPr>
    </w:p>
    <w:p w:rsidR="006332D0" w:rsidRDefault="006332D0" w:rsidP="0034158B">
      <w:pPr>
        <w:tabs>
          <w:tab w:val="left" w:pos="720"/>
        </w:tabs>
        <w:ind w:leftChars="0" w:left="0" w:firstLineChars="0" w:firstLine="0"/>
        <w:jc w:val="both"/>
        <w:rPr>
          <w:rFonts w:ascii="Arial" w:eastAsia="Arial" w:hAnsi="Arial" w:cs="Arial"/>
          <w:sz w:val="22"/>
          <w:szCs w:val="22"/>
        </w:rPr>
      </w:pPr>
      <w:r>
        <w:rPr>
          <w:rFonts w:ascii="Arial" w:eastAsia="Arial" w:hAnsi="Arial" w:cs="Arial"/>
          <w:sz w:val="22"/>
          <w:szCs w:val="22"/>
        </w:rPr>
        <w:t>Kod izdataka za financijsku imovinu i otplate zajmova predlaže se povećanje u iznosu 274.000,00 kuna najvećim dijelom zbog otplate</w:t>
      </w:r>
      <w:r w:rsidR="00F01559">
        <w:rPr>
          <w:rFonts w:ascii="Arial" w:eastAsia="Arial" w:hAnsi="Arial" w:cs="Arial"/>
          <w:sz w:val="22"/>
          <w:szCs w:val="22"/>
        </w:rPr>
        <w:t xml:space="preserve"> kredita</w:t>
      </w:r>
      <w:r w:rsidR="006A7190">
        <w:rPr>
          <w:rFonts w:ascii="Arial" w:eastAsia="Arial" w:hAnsi="Arial" w:cs="Arial"/>
          <w:sz w:val="22"/>
          <w:szCs w:val="22"/>
        </w:rPr>
        <w:t>.</w:t>
      </w:r>
    </w:p>
    <w:p w:rsidR="002713C9" w:rsidRDefault="002713C9" w:rsidP="0034158B">
      <w:pPr>
        <w:tabs>
          <w:tab w:val="left" w:pos="720"/>
        </w:tabs>
        <w:ind w:leftChars="0" w:left="0" w:firstLineChars="0" w:firstLine="0"/>
        <w:jc w:val="both"/>
        <w:rPr>
          <w:rFonts w:ascii="Arial" w:eastAsia="Arial" w:hAnsi="Arial" w:cs="Arial"/>
          <w:sz w:val="22"/>
          <w:szCs w:val="22"/>
        </w:rPr>
      </w:pPr>
      <w:r>
        <w:rPr>
          <w:rFonts w:ascii="Arial" w:eastAsia="Arial" w:hAnsi="Arial" w:cs="Arial"/>
          <w:sz w:val="22"/>
          <w:szCs w:val="22"/>
        </w:rPr>
        <w:t xml:space="preserve"> </w:t>
      </w:r>
    </w:p>
    <w:p w:rsidR="006B3B3D" w:rsidRDefault="006B3B3D" w:rsidP="006B3B3D">
      <w:pPr>
        <w:tabs>
          <w:tab w:val="left" w:pos="720"/>
        </w:tabs>
        <w:ind w:left="0" w:hanging="2"/>
        <w:jc w:val="both"/>
        <w:rPr>
          <w:rFonts w:ascii="Arial" w:eastAsia="Arial" w:hAnsi="Arial" w:cs="Arial"/>
          <w:sz w:val="22"/>
          <w:szCs w:val="22"/>
        </w:rPr>
      </w:pPr>
    </w:p>
    <w:bookmarkEnd w:id="1"/>
    <w:p w:rsidR="0034158B" w:rsidRDefault="0034158B">
      <w:pPr>
        <w:suppressAutoHyphens w:val="0"/>
        <w:spacing w:line="240" w:lineRule="auto"/>
        <w:ind w:leftChars="0" w:left="0" w:firstLineChars="0" w:firstLine="0"/>
        <w:textDirection w:val="lrTb"/>
        <w:textAlignment w:val="auto"/>
        <w:outlineLvl w:val="9"/>
        <w:rPr>
          <w:rFonts w:ascii="Arial" w:eastAsia="Arial" w:hAnsi="Arial" w:cs="Arial"/>
          <w:b/>
          <w:i/>
          <w:color w:val="000000"/>
          <w:sz w:val="22"/>
          <w:szCs w:val="22"/>
        </w:rPr>
      </w:pPr>
      <w:r>
        <w:rPr>
          <w:rFonts w:ascii="Arial" w:eastAsia="Arial" w:hAnsi="Arial" w:cs="Arial"/>
          <w:b/>
          <w:i/>
          <w:color w:val="000000"/>
          <w:sz w:val="22"/>
          <w:szCs w:val="22"/>
        </w:rPr>
        <w:br w:type="page"/>
      </w:r>
    </w:p>
    <w:p w:rsidR="003607A5" w:rsidRPr="00E3467B" w:rsidRDefault="00236AF7" w:rsidP="001B155D">
      <w:pPr>
        <w:ind w:left="0" w:hanging="2"/>
        <w:jc w:val="both"/>
        <w:rPr>
          <w:rFonts w:ascii="Arial" w:eastAsia="Arial" w:hAnsi="Arial" w:cs="Arial"/>
          <w:b/>
          <w:color w:val="000000"/>
          <w:sz w:val="22"/>
          <w:szCs w:val="22"/>
        </w:rPr>
      </w:pPr>
      <w:r w:rsidRPr="00E3467B">
        <w:rPr>
          <w:rFonts w:ascii="Arial" w:eastAsia="Arial" w:hAnsi="Arial" w:cs="Arial"/>
          <w:b/>
          <w:color w:val="000000"/>
          <w:sz w:val="22"/>
          <w:szCs w:val="22"/>
        </w:rPr>
        <w:lastRenderedPageBreak/>
        <w:t>RASHODI / IZDACI / POKRIĆE MANJKA – GRAD ZAGREB</w:t>
      </w:r>
    </w:p>
    <w:p w:rsidR="008F3468" w:rsidRDefault="008F3468" w:rsidP="001B155D">
      <w:pPr>
        <w:ind w:left="0" w:hanging="2"/>
        <w:jc w:val="both"/>
        <w:rPr>
          <w:rFonts w:ascii="Arial" w:eastAsia="Arial" w:hAnsi="Arial" w:cs="Arial"/>
          <w:b/>
          <w:i/>
          <w:color w:val="000000"/>
          <w:sz w:val="22"/>
          <w:szCs w:val="22"/>
        </w:rPr>
      </w:pPr>
    </w:p>
    <w:p w:rsidR="008F3468" w:rsidRDefault="008F3468" w:rsidP="001B155D">
      <w:pPr>
        <w:ind w:left="0" w:hanging="2"/>
        <w:jc w:val="both"/>
        <w:rPr>
          <w:rFonts w:ascii="Arial" w:eastAsia="Arial" w:hAnsi="Arial" w:cs="Arial"/>
          <w:b/>
          <w:i/>
          <w:color w:val="000000"/>
          <w:sz w:val="22"/>
          <w:szCs w:val="22"/>
        </w:rPr>
      </w:pPr>
      <w:r w:rsidRPr="008F3468">
        <w:rPr>
          <w:rFonts w:eastAsia="Arial"/>
          <w:noProof/>
        </w:rPr>
        <w:drawing>
          <wp:inline distT="0" distB="0" distL="0" distR="0">
            <wp:extent cx="5745582" cy="747712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8461" cy="7480872"/>
                    </a:xfrm>
                    <a:prstGeom prst="rect">
                      <a:avLst/>
                    </a:prstGeom>
                    <a:noFill/>
                    <a:ln>
                      <a:noFill/>
                    </a:ln>
                  </pic:spPr>
                </pic:pic>
              </a:graphicData>
            </a:graphic>
          </wp:inline>
        </w:drawing>
      </w:r>
    </w:p>
    <w:p w:rsidR="008F3468" w:rsidRDefault="008F3468" w:rsidP="001B155D">
      <w:pPr>
        <w:ind w:left="0" w:hanging="2"/>
        <w:jc w:val="both"/>
        <w:rPr>
          <w:rFonts w:ascii="Arial" w:eastAsia="Arial" w:hAnsi="Arial" w:cs="Arial"/>
          <w:b/>
          <w:i/>
          <w:color w:val="000000"/>
          <w:sz w:val="22"/>
          <w:szCs w:val="22"/>
        </w:rPr>
      </w:pPr>
    </w:p>
    <w:p w:rsidR="008F3468" w:rsidRDefault="008F3468" w:rsidP="001B155D">
      <w:pPr>
        <w:ind w:left="0" w:hanging="2"/>
        <w:jc w:val="both"/>
        <w:rPr>
          <w:rFonts w:ascii="Arial" w:eastAsia="Arial" w:hAnsi="Arial" w:cs="Arial"/>
          <w:b/>
          <w:i/>
          <w:color w:val="000000"/>
          <w:sz w:val="22"/>
          <w:szCs w:val="22"/>
        </w:rPr>
      </w:pPr>
    </w:p>
    <w:p w:rsidR="00236AF7" w:rsidRDefault="00236AF7" w:rsidP="001B155D">
      <w:pPr>
        <w:ind w:left="0" w:hanging="2"/>
        <w:jc w:val="both"/>
        <w:rPr>
          <w:rFonts w:ascii="Arial" w:eastAsia="Arial" w:hAnsi="Arial" w:cs="Arial"/>
          <w:b/>
          <w:i/>
          <w:color w:val="000000"/>
          <w:sz w:val="22"/>
          <w:szCs w:val="22"/>
        </w:rPr>
      </w:pPr>
    </w:p>
    <w:p w:rsidR="0034158B" w:rsidRDefault="0034158B">
      <w:pPr>
        <w:suppressAutoHyphens w:val="0"/>
        <w:spacing w:line="240" w:lineRule="auto"/>
        <w:ind w:leftChars="0" w:left="0" w:firstLineChars="0" w:firstLine="0"/>
        <w:textDirection w:val="lrTb"/>
        <w:textAlignment w:val="auto"/>
        <w:outlineLvl w:val="9"/>
        <w:rPr>
          <w:rFonts w:ascii="Arial" w:eastAsia="Arial" w:hAnsi="Arial" w:cs="Arial"/>
          <w:b/>
          <w:i/>
          <w:color w:val="000000"/>
          <w:sz w:val="22"/>
          <w:szCs w:val="22"/>
        </w:rPr>
      </w:pPr>
      <w:r>
        <w:rPr>
          <w:rFonts w:ascii="Arial" w:eastAsia="Arial" w:hAnsi="Arial" w:cs="Arial"/>
          <w:b/>
          <w:i/>
          <w:color w:val="000000"/>
          <w:sz w:val="22"/>
          <w:szCs w:val="22"/>
        </w:rPr>
        <w:br w:type="page"/>
      </w:r>
    </w:p>
    <w:p w:rsidR="00236AF7" w:rsidRPr="00E3467B" w:rsidRDefault="00E3467B" w:rsidP="001B155D">
      <w:pPr>
        <w:ind w:left="0" w:hanging="2"/>
        <w:jc w:val="both"/>
        <w:rPr>
          <w:rFonts w:ascii="Arial" w:eastAsia="Arial" w:hAnsi="Arial" w:cs="Arial"/>
          <w:b/>
          <w:color w:val="000000"/>
          <w:sz w:val="22"/>
          <w:szCs w:val="22"/>
        </w:rPr>
      </w:pPr>
      <w:r w:rsidRPr="00E3467B">
        <w:rPr>
          <w:rFonts w:ascii="Arial" w:eastAsia="Arial" w:hAnsi="Arial" w:cs="Arial"/>
          <w:b/>
          <w:color w:val="000000"/>
          <w:sz w:val="22"/>
          <w:szCs w:val="22"/>
        </w:rPr>
        <w:lastRenderedPageBreak/>
        <w:t>R</w:t>
      </w:r>
      <w:r w:rsidR="00236AF7" w:rsidRPr="00E3467B">
        <w:rPr>
          <w:rFonts w:ascii="Arial" w:eastAsia="Arial" w:hAnsi="Arial" w:cs="Arial"/>
          <w:b/>
          <w:color w:val="000000"/>
          <w:sz w:val="22"/>
          <w:szCs w:val="22"/>
        </w:rPr>
        <w:t>ASHODI / IZDACI / POKRIĆE MANJKA – PRORAČUNSKI KORISNICI</w:t>
      </w:r>
    </w:p>
    <w:p w:rsidR="00236AF7" w:rsidRPr="001B155D" w:rsidRDefault="00236AF7" w:rsidP="001B155D">
      <w:pPr>
        <w:ind w:left="0" w:hanging="2"/>
        <w:jc w:val="both"/>
        <w:rPr>
          <w:rFonts w:ascii="Arial" w:eastAsia="Arial" w:hAnsi="Arial" w:cs="Arial"/>
          <w:b/>
          <w:i/>
          <w:color w:val="000000"/>
          <w:sz w:val="22"/>
          <w:szCs w:val="22"/>
        </w:rPr>
      </w:pPr>
    </w:p>
    <w:p w:rsidR="0034158B" w:rsidRDefault="0034158B">
      <w:pPr>
        <w:tabs>
          <w:tab w:val="left" w:pos="720"/>
        </w:tabs>
        <w:ind w:left="0" w:hanging="2"/>
        <w:jc w:val="both"/>
        <w:rPr>
          <w:rFonts w:ascii="Arial" w:eastAsia="Arial" w:hAnsi="Arial" w:cs="Arial"/>
          <w:sz w:val="22"/>
          <w:szCs w:val="22"/>
        </w:rPr>
      </w:pPr>
      <w:r w:rsidRPr="0034158B">
        <w:rPr>
          <w:rFonts w:eastAsia="Arial"/>
          <w:noProof/>
        </w:rPr>
        <w:drawing>
          <wp:inline distT="0" distB="0" distL="0" distR="0">
            <wp:extent cx="5745744" cy="656272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7699" cy="6564958"/>
                    </a:xfrm>
                    <a:prstGeom prst="rect">
                      <a:avLst/>
                    </a:prstGeom>
                    <a:noFill/>
                    <a:ln>
                      <a:noFill/>
                    </a:ln>
                  </pic:spPr>
                </pic:pic>
              </a:graphicData>
            </a:graphic>
          </wp:inline>
        </w:drawing>
      </w:r>
    </w:p>
    <w:p w:rsidR="0034158B" w:rsidRDefault="0034158B">
      <w:pPr>
        <w:tabs>
          <w:tab w:val="left" w:pos="720"/>
        </w:tabs>
        <w:ind w:left="0" w:hanging="2"/>
        <w:jc w:val="both"/>
        <w:rPr>
          <w:rFonts w:ascii="Arial" w:eastAsia="Arial" w:hAnsi="Arial" w:cs="Arial"/>
          <w:sz w:val="22"/>
          <w:szCs w:val="22"/>
        </w:rPr>
      </w:pPr>
    </w:p>
    <w:p w:rsidR="0034158B" w:rsidRDefault="0034158B">
      <w:pPr>
        <w:tabs>
          <w:tab w:val="left" w:pos="720"/>
        </w:tabs>
        <w:ind w:left="0" w:hanging="2"/>
        <w:jc w:val="both"/>
        <w:rPr>
          <w:rFonts w:ascii="Arial" w:eastAsia="Arial" w:hAnsi="Arial" w:cs="Arial"/>
          <w:sz w:val="22"/>
          <w:szCs w:val="22"/>
        </w:rPr>
      </w:pPr>
    </w:p>
    <w:p w:rsidR="00F30B03" w:rsidRDefault="00F30B03">
      <w:pPr>
        <w:tabs>
          <w:tab w:val="left" w:pos="720"/>
        </w:tabs>
        <w:ind w:left="0" w:hanging="2"/>
        <w:jc w:val="both"/>
        <w:rPr>
          <w:rFonts w:ascii="Arial" w:eastAsia="Arial" w:hAnsi="Arial" w:cs="Arial"/>
          <w:sz w:val="22"/>
          <w:szCs w:val="22"/>
        </w:rPr>
      </w:pPr>
    </w:p>
    <w:p w:rsidR="00F30B03" w:rsidRDefault="00F30B03">
      <w:pPr>
        <w:tabs>
          <w:tab w:val="left" w:pos="720"/>
        </w:tabs>
        <w:ind w:left="0" w:hanging="2"/>
        <w:jc w:val="both"/>
        <w:rPr>
          <w:rFonts w:ascii="Arial" w:eastAsia="Arial" w:hAnsi="Arial" w:cs="Arial"/>
          <w:sz w:val="22"/>
          <w:szCs w:val="22"/>
        </w:rPr>
      </w:pPr>
    </w:p>
    <w:p w:rsidR="00F30B03" w:rsidRDefault="00F30B03">
      <w:pPr>
        <w:tabs>
          <w:tab w:val="left" w:pos="720"/>
        </w:tabs>
        <w:ind w:left="0" w:hanging="2"/>
        <w:jc w:val="both"/>
        <w:rPr>
          <w:rFonts w:ascii="Arial" w:eastAsia="Arial" w:hAnsi="Arial" w:cs="Arial"/>
          <w:sz w:val="22"/>
          <w:szCs w:val="22"/>
        </w:rPr>
      </w:pPr>
    </w:p>
    <w:p w:rsidR="00F30B03" w:rsidRDefault="00F30B03">
      <w:pPr>
        <w:tabs>
          <w:tab w:val="left" w:pos="720"/>
        </w:tabs>
        <w:ind w:left="0" w:hanging="2"/>
        <w:jc w:val="both"/>
        <w:rPr>
          <w:rFonts w:ascii="Arial" w:eastAsia="Arial" w:hAnsi="Arial" w:cs="Arial"/>
          <w:sz w:val="22"/>
          <w:szCs w:val="22"/>
        </w:rPr>
      </w:pPr>
    </w:p>
    <w:p w:rsidR="00F30B03" w:rsidRDefault="00F30B03">
      <w:pPr>
        <w:tabs>
          <w:tab w:val="left" w:pos="720"/>
        </w:tabs>
        <w:ind w:left="0" w:hanging="2"/>
        <w:jc w:val="both"/>
        <w:rPr>
          <w:rFonts w:ascii="Arial" w:eastAsia="Arial" w:hAnsi="Arial" w:cs="Arial"/>
          <w:sz w:val="22"/>
          <w:szCs w:val="22"/>
        </w:rPr>
      </w:pPr>
    </w:p>
    <w:p w:rsidR="00F30B03" w:rsidRDefault="00F30B03">
      <w:pPr>
        <w:tabs>
          <w:tab w:val="left" w:pos="720"/>
        </w:tabs>
        <w:ind w:left="0" w:hanging="2"/>
        <w:jc w:val="both"/>
        <w:rPr>
          <w:rFonts w:ascii="Arial" w:eastAsia="Arial" w:hAnsi="Arial" w:cs="Arial"/>
          <w:sz w:val="22"/>
          <w:szCs w:val="22"/>
        </w:rPr>
      </w:pPr>
    </w:p>
    <w:p w:rsidR="00F30B03" w:rsidRDefault="00F30B03">
      <w:pPr>
        <w:tabs>
          <w:tab w:val="left" w:pos="720"/>
        </w:tabs>
        <w:ind w:left="0" w:hanging="2"/>
        <w:jc w:val="both"/>
        <w:rPr>
          <w:rFonts w:ascii="Arial" w:eastAsia="Arial" w:hAnsi="Arial" w:cs="Arial"/>
          <w:sz w:val="22"/>
          <w:szCs w:val="22"/>
        </w:rPr>
      </w:pPr>
    </w:p>
    <w:p w:rsidR="00F30B03" w:rsidRDefault="00F30B03">
      <w:pPr>
        <w:tabs>
          <w:tab w:val="left" w:pos="720"/>
        </w:tabs>
        <w:ind w:left="0" w:hanging="2"/>
        <w:jc w:val="both"/>
        <w:rPr>
          <w:rFonts w:ascii="Arial" w:eastAsia="Arial" w:hAnsi="Arial" w:cs="Arial"/>
          <w:sz w:val="22"/>
          <w:szCs w:val="22"/>
        </w:rPr>
      </w:pPr>
    </w:p>
    <w:p w:rsidR="00F30B03" w:rsidRDefault="00F30B03">
      <w:pPr>
        <w:tabs>
          <w:tab w:val="left" w:pos="720"/>
        </w:tabs>
        <w:ind w:left="0" w:hanging="2"/>
        <w:jc w:val="both"/>
        <w:rPr>
          <w:rFonts w:ascii="Arial" w:eastAsia="Arial" w:hAnsi="Arial" w:cs="Arial"/>
          <w:sz w:val="22"/>
          <w:szCs w:val="22"/>
        </w:rPr>
      </w:pPr>
    </w:p>
    <w:p w:rsidR="00B83F66" w:rsidRDefault="00944141">
      <w:pPr>
        <w:tabs>
          <w:tab w:val="left" w:pos="720"/>
        </w:tabs>
        <w:ind w:left="0" w:hanging="2"/>
        <w:jc w:val="both"/>
        <w:rPr>
          <w:rFonts w:ascii="Arial" w:eastAsia="Arial" w:hAnsi="Arial" w:cs="Arial"/>
          <w:sz w:val="22"/>
          <w:szCs w:val="22"/>
        </w:rPr>
      </w:pPr>
      <w:r w:rsidRPr="00E9598E">
        <w:rPr>
          <w:rFonts w:ascii="Arial" w:eastAsia="Arial" w:hAnsi="Arial" w:cs="Arial"/>
          <w:sz w:val="22"/>
          <w:szCs w:val="22"/>
        </w:rPr>
        <w:lastRenderedPageBreak/>
        <w:t xml:space="preserve">U nastavku se daje obrazloženje najznačajnijih izmjena i dopuna po organizacijskim jedinicama sukladno zahtjevima gradskih upravnih tijela. </w:t>
      </w:r>
    </w:p>
    <w:p w:rsidR="00EB7884" w:rsidRDefault="00EB7884">
      <w:pPr>
        <w:tabs>
          <w:tab w:val="left" w:pos="720"/>
        </w:tabs>
        <w:ind w:left="0" w:hanging="2"/>
        <w:jc w:val="both"/>
        <w:rPr>
          <w:rFonts w:ascii="Arial" w:eastAsia="Arial" w:hAnsi="Arial" w:cs="Arial"/>
          <w:sz w:val="22"/>
          <w:szCs w:val="22"/>
        </w:rPr>
      </w:pPr>
    </w:p>
    <w:p w:rsidR="00EB7884" w:rsidRPr="00E9598E" w:rsidRDefault="00EB7884">
      <w:pPr>
        <w:tabs>
          <w:tab w:val="left" w:pos="720"/>
        </w:tabs>
        <w:ind w:left="0" w:hanging="2"/>
        <w:jc w:val="both"/>
        <w:rPr>
          <w:rFonts w:ascii="Arial" w:eastAsia="Arial" w:hAnsi="Arial" w:cs="Arial"/>
          <w:sz w:val="22"/>
          <w:szCs w:val="22"/>
        </w:rPr>
      </w:pPr>
      <w:r w:rsidRPr="00EB7884">
        <w:rPr>
          <w:rFonts w:eastAsia="Arial"/>
          <w:noProof/>
        </w:rPr>
        <w:drawing>
          <wp:inline distT="0" distB="0" distL="0" distR="0">
            <wp:extent cx="5744663" cy="317471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230" cy="3179450"/>
                    </a:xfrm>
                    <a:prstGeom prst="rect">
                      <a:avLst/>
                    </a:prstGeom>
                    <a:noFill/>
                    <a:ln>
                      <a:noFill/>
                    </a:ln>
                  </pic:spPr>
                </pic:pic>
              </a:graphicData>
            </a:graphic>
          </wp:inline>
        </w:drawing>
      </w:r>
    </w:p>
    <w:p w:rsidR="00B83F66" w:rsidRPr="00E9598E" w:rsidRDefault="00B83F66">
      <w:pPr>
        <w:tabs>
          <w:tab w:val="left" w:pos="720"/>
        </w:tabs>
        <w:ind w:left="0" w:hanging="2"/>
        <w:jc w:val="both"/>
        <w:rPr>
          <w:rFonts w:ascii="Arial" w:eastAsia="Arial" w:hAnsi="Arial" w:cs="Arial"/>
          <w:sz w:val="22"/>
          <w:szCs w:val="22"/>
        </w:rPr>
      </w:pPr>
    </w:p>
    <w:p w:rsidR="00940102" w:rsidRPr="00E9598E" w:rsidRDefault="00940102">
      <w:pPr>
        <w:tabs>
          <w:tab w:val="left" w:pos="720"/>
        </w:tabs>
        <w:ind w:left="0" w:hanging="2"/>
        <w:jc w:val="both"/>
        <w:rPr>
          <w:rFonts w:ascii="Arial" w:eastAsia="Arial" w:hAnsi="Arial" w:cs="Arial"/>
          <w:sz w:val="22"/>
          <w:szCs w:val="22"/>
        </w:rPr>
      </w:pPr>
      <w:r w:rsidRPr="00E9598E">
        <w:rPr>
          <w:rFonts w:ascii="Arial" w:eastAsia="Arial" w:hAnsi="Arial" w:cs="Arial"/>
          <w:sz w:val="22"/>
          <w:szCs w:val="22"/>
        </w:rPr>
        <w:t>Sredstva planirana u</w:t>
      </w:r>
      <w:r w:rsidR="00944141" w:rsidRPr="00E9598E">
        <w:rPr>
          <w:rFonts w:ascii="Arial" w:eastAsia="Arial" w:hAnsi="Arial" w:cs="Arial"/>
          <w:sz w:val="22"/>
          <w:szCs w:val="22"/>
        </w:rPr>
        <w:t xml:space="preserve"> </w:t>
      </w:r>
      <w:r w:rsidR="00944141" w:rsidRPr="00E9598E">
        <w:rPr>
          <w:rFonts w:ascii="Arial" w:eastAsia="Arial" w:hAnsi="Arial" w:cs="Arial"/>
          <w:b/>
          <w:sz w:val="22"/>
          <w:szCs w:val="22"/>
        </w:rPr>
        <w:t>Uredu gradonačelnika</w:t>
      </w:r>
      <w:r w:rsidR="00944141" w:rsidRPr="00E9598E">
        <w:rPr>
          <w:rFonts w:ascii="Arial" w:eastAsia="Arial" w:hAnsi="Arial" w:cs="Arial"/>
          <w:sz w:val="22"/>
          <w:szCs w:val="22"/>
        </w:rPr>
        <w:t xml:space="preserve"> </w:t>
      </w:r>
      <w:r w:rsidRPr="00E9598E">
        <w:rPr>
          <w:rFonts w:ascii="Arial" w:eastAsia="Arial" w:hAnsi="Arial" w:cs="Arial"/>
          <w:sz w:val="22"/>
          <w:szCs w:val="22"/>
        </w:rPr>
        <w:t>smanjuju se za 610.000,00 kuna. Na rashodima za zaposlene dolazi do povećanja u iznosu od 350.000,00 kuna</w:t>
      </w:r>
      <w:r w:rsidR="00BA4E80" w:rsidRPr="00E9598E">
        <w:rPr>
          <w:rFonts w:ascii="Arial" w:eastAsia="Arial" w:hAnsi="Arial" w:cs="Arial"/>
          <w:sz w:val="22"/>
          <w:szCs w:val="22"/>
        </w:rPr>
        <w:t>,</w:t>
      </w:r>
      <w:r w:rsidRPr="00E9598E">
        <w:rPr>
          <w:rFonts w:ascii="Arial" w:eastAsia="Arial" w:hAnsi="Arial" w:cs="Arial"/>
          <w:sz w:val="22"/>
          <w:szCs w:val="22"/>
        </w:rPr>
        <w:t xml:space="preserve"> budući se prilikom izrade proračuna zbog promjene ustrojstva u</w:t>
      </w:r>
      <w:r w:rsidR="006F1F0F" w:rsidRPr="00E9598E">
        <w:rPr>
          <w:rFonts w:ascii="Arial" w:eastAsia="Arial" w:hAnsi="Arial" w:cs="Arial"/>
          <w:sz w:val="22"/>
          <w:szCs w:val="22"/>
        </w:rPr>
        <w:t>pravnih tijela Grada Zagreba nije mogao precizno</w:t>
      </w:r>
      <w:r w:rsidRPr="00E9598E">
        <w:rPr>
          <w:rFonts w:ascii="Arial" w:eastAsia="Arial" w:hAnsi="Arial" w:cs="Arial"/>
          <w:sz w:val="22"/>
          <w:szCs w:val="22"/>
        </w:rPr>
        <w:t xml:space="preserve"> definirati točan broj izvršitelja i struktur</w:t>
      </w:r>
      <w:r w:rsidR="006F1F0F" w:rsidRPr="00E9598E">
        <w:rPr>
          <w:rFonts w:ascii="Arial" w:eastAsia="Arial" w:hAnsi="Arial" w:cs="Arial"/>
          <w:sz w:val="22"/>
          <w:szCs w:val="22"/>
        </w:rPr>
        <w:t>a</w:t>
      </w:r>
      <w:r w:rsidRPr="00E9598E">
        <w:rPr>
          <w:rFonts w:ascii="Arial" w:eastAsia="Arial" w:hAnsi="Arial" w:cs="Arial"/>
          <w:sz w:val="22"/>
          <w:szCs w:val="22"/>
        </w:rPr>
        <w:t xml:space="preserve"> službeničkog osoblja. </w:t>
      </w:r>
      <w:r w:rsidR="00BA4E80" w:rsidRPr="00E9598E">
        <w:rPr>
          <w:rFonts w:ascii="Arial" w:eastAsia="Arial" w:hAnsi="Arial" w:cs="Arial"/>
          <w:sz w:val="22"/>
          <w:szCs w:val="22"/>
        </w:rPr>
        <w:t>Materijalni rashodi (rashodi za službena putovanja, intelektualne usluge, zakupnine i najamnine…) se smanjuju za 350.000,00 kuna. Ostali projekti u okviru ovog ureda koji su vezani za  financiranje iz EU izvora su umanjeni jer njihova realizacija još nije započela te se očekuje njihovo financiranje iz Mehanizma za oporavak i otpornost</w:t>
      </w:r>
      <w:r w:rsidR="00E9598E" w:rsidRPr="00E9598E">
        <w:rPr>
          <w:rFonts w:ascii="Arial" w:eastAsia="Arial" w:hAnsi="Arial" w:cs="Arial"/>
          <w:sz w:val="22"/>
          <w:szCs w:val="22"/>
        </w:rPr>
        <w:t xml:space="preserve"> u narednom razdoblju</w:t>
      </w:r>
      <w:r w:rsidR="00BA4E80" w:rsidRPr="00E9598E">
        <w:rPr>
          <w:rFonts w:ascii="Arial" w:eastAsia="Arial" w:hAnsi="Arial" w:cs="Arial"/>
          <w:sz w:val="22"/>
          <w:szCs w:val="22"/>
        </w:rPr>
        <w:t>.</w:t>
      </w:r>
    </w:p>
    <w:p w:rsidR="00940102" w:rsidRPr="00E9598E" w:rsidRDefault="00940102">
      <w:pPr>
        <w:tabs>
          <w:tab w:val="left" w:pos="720"/>
        </w:tabs>
        <w:ind w:left="0" w:hanging="2"/>
        <w:jc w:val="both"/>
        <w:rPr>
          <w:rFonts w:ascii="Arial" w:eastAsia="Arial" w:hAnsi="Arial" w:cs="Arial"/>
          <w:sz w:val="22"/>
          <w:szCs w:val="22"/>
        </w:rPr>
      </w:pPr>
    </w:p>
    <w:p w:rsidR="009B34AF" w:rsidRPr="00E9598E" w:rsidRDefault="009B34AF">
      <w:pPr>
        <w:tabs>
          <w:tab w:val="left" w:pos="720"/>
        </w:tabs>
        <w:ind w:left="0" w:hanging="2"/>
        <w:jc w:val="both"/>
        <w:rPr>
          <w:rFonts w:ascii="Arial" w:eastAsia="Arial" w:hAnsi="Arial" w:cs="Arial"/>
          <w:sz w:val="22"/>
          <w:szCs w:val="22"/>
        </w:rPr>
      </w:pPr>
      <w:r w:rsidRPr="00E9598E">
        <w:rPr>
          <w:rFonts w:ascii="Arial" w:eastAsia="Arial" w:hAnsi="Arial" w:cs="Arial"/>
          <w:sz w:val="22"/>
          <w:szCs w:val="22"/>
        </w:rPr>
        <w:t xml:space="preserve">U </w:t>
      </w:r>
      <w:r w:rsidRPr="00E9598E">
        <w:rPr>
          <w:rFonts w:ascii="Arial" w:eastAsia="Arial" w:hAnsi="Arial" w:cs="Arial"/>
          <w:b/>
          <w:sz w:val="22"/>
          <w:szCs w:val="22"/>
        </w:rPr>
        <w:t>Gradskom uredu za unutarnju reviziju i kontrolu</w:t>
      </w:r>
      <w:r w:rsidRPr="00E9598E">
        <w:rPr>
          <w:rFonts w:ascii="Arial" w:eastAsia="Arial" w:hAnsi="Arial" w:cs="Arial"/>
          <w:sz w:val="22"/>
          <w:szCs w:val="22"/>
        </w:rPr>
        <w:t xml:space="preserve"> došlo je do povećanja planiranih sredstava u iznosu od 300.000,00 kuna. Najvećim dijelom povećanje se odnosi na stavku rashoda za zaposlene u iznosu od 293.000</w:t>
      </w:r>
      <w:r w:rsidR="00E9598E" w:rsidRPr="00E9598E">
        <w:rPr>
          <w:rFonts w:ascii="Arial" w:eastAsia="Arial" w:hAnsi="Arial" w:cs="Arial"/>
          <w:sz w:val="22"/>
          <w:szCs w:val="22"/>
        </w:rPr>
        <w:t>,00</w:t>
      </w:r>
      <w:r w:rsidRPr="00E9598E">
        <w:rPr>
          <w:rFonts w:ascii="Arial" w:eastAsia="Arial" w:hAnsi="Arial" w:cs="Arial"/>
          <w:sz w:val="22"/>
          <w:szCs w:val="22"/>
        </w:rPr>
        <w:t xml:space="preserve"> kuna</w:t>
      </w:r>
      <w:r w:rsidR="00AF2053" w:rsidRPr="00E9598E">
        <w:rPr>
          <w:rFonts w:ascii="Arial" w:eastAsia="Arial" w:hAnsi="Arial" w:cs="Arial"/>
          <w:sz w:val="22"/>
          <w:szCs w:val="22"/>
        </w:rPr>
        <w:t xml:space="preserve"> budući da su ova sredstva prvotno bila planirana prije stupanja na snagu nove Odluke o ustrojstvu i djelokrugu gradskih upravnih tijela</w:t>
      </w:r>
      <w:r w:rsidRPr="00E9598E">
        <w:rPr>
          <w:rFonts w:ascii="Arial" w:eastAsia="Arial" w:hAnsi="Arial" w:cs="Arial"/>
          <w:sz w:val="22"/>
          <w:szCs w:val="22"/>
        </w:rPr>
        <w:t xml:space="preserve">. </w:t>
      </w:r>
    </w:p>
    <w:p w:rsidR="00984FE6" w:rsidRPr="00E9598E" w:rsidRDefault="009B34AF">
      <w:pPr>
        <w:tabs>
          <w:tab w:val="left" w:pos="720"/>
        </w:tabs>
        <w:ind w:left="0" w:hanging="2"/>
        <w:jc w:val="both"/>
        <w:rPr>
          <w:rFonts w:ascii="Arial" w:eastAsia="Arial" w:hAnsi="Arial" w:cs="Arial"/>
          <w:sz w:val="22"/>
          <w:szCs w:val="22"/>
        </w:rPr>
      </w:pPr>
      <w:r w:rsidRPr="00E9598E">
        <w:rPr>
          <w:rFonts w:ascii="Arial" w:eastAsia="Arial" w:hAnsi="Arial" w:cs="Arial"/>
          <w:sz w:val="22"/>
          <w:szCs w:val="22"/>
        </w:rPr>
        <w:t xml:space="preserve"> </w:t>
      </w:r>
    </w:p>
    <w:p w:rsidR="00AF2053" w:rsidRPr="00E9598E" w:rsidRDefault="00AF2053" w:rsidP="00AF2053">
      <w:pPr>
        <w:tabs>
          <w:tab w:val="left" w:pos="720"/>
        </w:tabs>
        <w:ind w:left="0" w:hanging="2"/>
        <w:jc w:val="both"/>
        <w:rPr>
          <w:rFonts w:ascii="Arial" w:eastAsia="Arial" w:hAnsi="Arial" w:cs="Arial"/>
          <w:sz w:val="22"/>
          <w:szCs w:val="22"/>
        </w:rPr>
      </w:pPr>
      <w:r w:rsidRPr="00E9598E">
        <w:rPr>
          <w:rFonts w:ascii="Arial" w:eastAsia="Arial" w:hAnsi="Arial" w:cs="Arial"/>
          <w:sz w:val="22"/>
          <w:szCs w:val="22"/>
        </w:rPr>
        <w:t xml:space="preserve">U </w:t>
      </w:r>
      <w:r w:rsidRPr="00E9598E">
        <w:rPr>
          <w:rFonts w:ascii="Arial" w:eastAsia="Arial" w:hAnsi="Arial" w:cs="Arial"/>
          <w:b/>
          <w:sz w:val="22"/>
          <w:szCs w:val="22"/>
        </w:rPr>
        <w:t>Gradskom uredu za mjesnu samoupravu, civilnu zaštitu i sigurnost</w:t>
      </w:r>
      <w:r w:rsidRPr="00E9598E">
        <w:rPr>
          <w:rFonts w:ascii="Arial" w:eastAsia="Arial" w:hAnsi="Arial" w:cs="Arial"/>
          <w:sz w:val="22"/>
          <w:szCs w:val="22"/>
        </w:rPr>
        <w:t xml:space="preserve"> došlo je do povećanja u iznosu od 220.192.000,00 kuna. </w:t>
      </w:r>
      <w:bookmarkStart w:id="3" w:name="_Hlk114644404"/>
      <w:r w:rsidRPr="00E9598E">
        <w:rPr>
          <w:rFonts w:ascii="Arial" w:eastAsia="Arial" w:hAnsi="Arial" w:cs="Arial"/>
          <w:sz w:val="22"/>
          <w:szCs w:val="22"/>
        </w:rPr>
        <w:t xml:space="preserve">Najvećim dijelom </w:t>
      </w:r>
      <w:r w:rsidR="00E9598E" w:rsidRPr="00E9598E">
        <w:rPr>
          <w:rFonts w:ascii="Arial" w:eastAsia="Arial" w:hAnsi="Arial" w:cs="Arial"/>
          <w:sz w:val="22"/>
          <w:szCs w:val="22"/>
        </w:rPr>
        <w:t xml:space="preserve">dodatna </w:t>
      </w:r>
      <w:r w:rsidRPr="00E9598E">
        <w:rPr>
          <w:rFonts w:ascii="Arial" w:eastAsia="Arial" w:hAnsi="Arial" w:cs="Arial"/>
          <w:sz w:val="22"/>
          <w:szCs w:val="22"/>
        </w:rPr>
        <w:t xml:space="preserve">sredstva se planiraju </w:t>
      </w:r>
      <w:r w:rsidR="00E9598E" w:rsidRPr="00E9598E">
        <w:rPr>
          <w:rFonts w:ascii="Arial" w:eastAsia="Arial" w:hAnsi="Arial" w:cs="Arial"/>
          <w:sz w:val="22"/>
          <w:szCs w:val="22"/>
        </w:rPr>
        <w:t>zbog</w:t>
      </w:r>
      <w:r w:rsidRPr="00E9598E">
        <w:rPr>
          <w:rFonts w:ascii="Arial" w:eastAsia="Arial" w:hAnsi="Arial" w:cs="Arial"/>
          <w:sz w:val="22"/>
          <w:szCs w:val="22"/>
        </w:rPr>
        <w:t xml:space="preserve"> </w:t>
      </w:r>
      <w:r w:rsidR="00E9598E" w:rsidRPr="00E9598E">
        <w:rPr>
          <w:rFonts w:ascii="Arial" w:eastAsia="Arial" w:hAnsi="Arial" w:cs="Arial"/>
          <w:sz w:val="22"/>
          <w:szCs w:val="22"/>
        </w:rPr>
        <w:t>ustupa potraživanja</w:t>
      </w:r>
      <w:r w:rsidRPr="00E9598E">
        <w:rPr>
          <w:rFonts w:ascii="Arial" w:eastAsia="Arial" w:hAnsi="Arial" w:cs="Arial"/>
          <w:sz w:val="22"/>
          <w:szCs w:val="22"/>
        </w:rPr>
        <w:t xml:space="preserve"> financijskim institucijama, budući da je u prošloj godini do</w:t>
      </w:r>
      <w:r w:rsidR="00E9598E" w:rsidRPr="00E9598E">
        <w:rPr>
          <w:rFonts w:ascii="Arial" w:eastAsia="Arial" w:hAnsi="Arial" w:cs="Arial"/>
          <w:sz w:val="22"/>
          <w:szCs w:val="22"/>
        </w:rPr>
        <w:t xml:space="preserve">šlo </w:t>
      </w:r>
      <w:r w:rsidRPr="00E9598E">
        <w:rPr>
          <w:rFonts w:ascii="Arial" w:eastAsia="Arial" w:hAnsi="Arial" w:cs="Arial"/>
          <w:sz w:val="22"/>
          <w:szCs w:val="22"/>
        </w:rPr>
        <w:t xml:space="preserve">do ustupa u iznosu od 213.932.000,00 kuna. </w:t>
      </w:r>
      <w:bookmarkEnd w:id="3"/>
      <w:r w:rsidRPr="00E9598E">
        <w:rPr>
          <w:rFonts w:ascii="Arial" w:eastAsia="Arial" w:hAnsi="Arial" w:cs="Arial"/>
          <w:sz w:val="22"/>
          <w:szCs w:val="22"/>
        </w:rPr>
        <w:t>Pored navedenog</w:t>
      </w:r>
      <w:r w:rsidR="00E9598E" w:rsidRPr="00E9598E">
        <w:rPr>
          <w:rFonts w:ascii="Arial" w:eastAsia="Arial" w:hAnsi="Arial" w:cs="Arial"/>
          <w:sz w:val="22"/>
          <w:szCs w:val="22"/>
        </w:rPr>
        <w:t>,</w:t>
      </w:r>
      <w:r w:rsidRPr="00E9598E">
        <w:rPr>
          <w:rFonts w:ascii="Arial" w:eastAsia="Arial" w:hAnsi="Arial" w:cs="Arial"/>
          <w:sz w:val="22"/>
          <w:szCs w:val="22"/>
        </w:rPr>
        <w:t xml:space="preserve"> osiguravaju se dodatna</w:t>
      </w:r>
      <w:r w:rsidR="00E169E0" w:rsidRPr="00E9598E">
        <w:rPr>
          <w:rFonts w:ascii="Arial" w:eastAsia="Arial" w:hAnsi="Arial" w:cs="Arial"/>
          <w:sz w:val="22"/>
          <w:szCs w:val="22"/>
        </w:rPr>
        <w:t xml:space="preserve"> sredstva u iznosu od 11.559.000,00 kuna</w:t>
      </w:r>
      <w:r w:rsidRPr="00E9598E">
        <w:rPr>
          <w:rFonts w:ascii="Arial" w:eastAsia="Arial" w:hAnsi="Arial" w:cs="Arial"/>
          <w:sz w:val="22"/>
          <w:szCs w:val="22"/>
        </w:rPr>
        <w:t xml:space="preserve"> </w:t>
      </w:r>
      <w:r w:rsidR="00E169E0" w:rsidRPr="00E9598E">
        <w:rPr>
          <w:rFonts w:ascii="Arial" w:eastAsia="Arial" w:hAnsi="Arial" w:cs="Arial"/>
          <w:sz w:val="22"/>
          <w:szCs w:val="22"/>
        </w:rPr>
        <w:t>za interventno</w:t>
      </w:r>
      <w:r w:rsidRPr="00E9598E">
        <w:rPr>
          <w:rFonts w:ascii="Arial" w:eastAsia="Arial" w:hAnsi="Arial" w:cs="Arial"/>
          <w:sz w:val="22"/>
          <w:szCs w:val="22"/>
        </w:rPr>
        <w:t xml:space="preserve"> održav</w:t>
      </w:r>
      <w:r w:rsidR="00E169E0" w:rsidRPr="00E9598E">
        <w:rPr>
          <w:rFonts w:ascii="Arial" w:eastAsia="Arial" w:hAnsi="Arial" w:cs="Arial"/>
          <w:sz w:val="22"/>
          <w:szCs w:val="22"/>
        </w:rPr>
        <w:t>anje javnih površina</w:t>
      </w:r>
      <w:r w:rsidR="001E14D2" w:rsidRPr="00E9598E">
        <w:rPr>
          <w:rFonts w:ascii="Arial" w:eastAsia="Arial" w:hAnsi="Arial" w:cs="Arial"/>
          <w:sz w:val="22"/>
          <w:szCs w:val="22"/>
        </w:rPr>
        <w:t xml:space="preserve"> kao i </w:t>
      </w:r>
      <w:r w:rsidR="00E9598E" w:rsidRPr="00E9598E">
        <w:rPr>
          <w:rFonts w:ascii="Arial" w:eastAsia="Arial" w:hAnsi="Arial" w:cs="Arial"/>
          <w:sz w:val="22"/>
          <w:szCs w:val="22"/>
        </w:rPr>
        <w:t xml:space="preserve">dodatna </w:t>
      </w:r>
      <w:r w:rsidR="001E14D2" w:rsidRPr="00E9598E">
        <w:rPr>
          <w:rFonts w:ascii="Arial" w:eastAsia="Arial" w:hAnsi="Arial" w:cs="Arial"/>
          <w:sz w:val="22"/>
          <w:szCs w:val="22"/>
        </w:rPr>
        <w:t>sredstva u iznosu od 700.000,00 kuna za isplatu materijalnih prava pripadnika postroj</w:t>
      </w:r>
      <w:r w:rsidR="00E9598E" w:rsidRPr="00E9598E">
        <w:rPr>
          <w:rFonts w:ascii="Arial" w:eastAsia="Arial" w:hAnsi="Arial" w:cs="Arial"/>
          <w:sz w:val="22"/>
          <w:szCs w:val="22"/>
        </w:rPr>
        <w:t xml:space="preserve">bi civilne zaštite koji su sudjelovali u </w:t>
      </w:r>
      <w:r w:rsidR="001E14D2" w:rsidRPr="00E9598E">
        <w:rPr>
          <w:rFonts w:ascii="Arial" w:eastAsia="Arial" w:hAnsi="Arial" w:cs="Arial"/>
          <w:sz w:val="22"/>
          <w:szCs w:val="22"/>
        </w:rPr>
        <w:t>organizacij</w:t>
      </w:r>
      <w:r w:rsidR="00E9598E" w:rsidRPr="00E9598E">
        <w:rPr>
          <w:rFonts w:ascii="Arial" w:eastAsia="Arial" w:hAnsi="Arial" w:cs="Arial"/>
          <w:sz w:val="22"/>
          <w:szCs w:val="22"/>
        </w:rPr>
        <w:t>i</w:t>
      </w:r>
      <w:r w:rsidR="001E14D2" w:rsidRPr="00E9598E">
        <w:rPr>
          <w:rFonts w:ascii="Arial" w:eastAsia="Arial" w:hAnsi="Arial" w:cs="Arial"/>
          <w:sz w:val="22"/>
          <w:szCs w:val="22"/>
        </w:rPr>
        <w:t xml:space="preserve"> cijepljenja protiv bolesti COVID-19. Dodatna sredstva u iznosu od 1.017.000,00 kuna planiraju se za plaćanje najma kontejnera i sanitarnih čvorova za potrebe građana stradalih u potresu. U </w:t>
      </w:r>
      <w:r w:rsidR="00E9598E" w:rsidRPr="00E9598E">
        <w:rPr>
          <w:rFonts w:ascii="Arial" w:eastAsia="Arial" w:hAnsi="Arial" w:cs="Arial"/>
          <w:sz w:val="22"/>
          <w:szCs w:val="22"/>
        </w:rPr>
        <w:t>okviru gradskih četvrti izvršeno</w:t>
      </w:r>
      <w:r w:rsidR="001E14D2" w:rsidRPr="00E9598E">
        <w:rPr>
          <w:rFonts w:ascii="Arial" w:eastAsia="Arial" w:hAnsi="Arial" w:cs="Arial"/>
          <w:sz w:val="22"/>
          <w:szCs w:val="22"/>
        </w:rPr>
        <w:t xml:space="preserve"> je usklađenje namjenskih izvora </w:t>
      </w:r>
      <w:r w:rsidR="00E9598E" w:rsidRPr="00E9598E">
        <w:rPr>
          <w:rFonts w:ascii="Arial" w:eastAsia="Arial" w:hAnsi="Arial" w:cs="Arial"/>
          <w:sz w:val="22"/>
          <w:szCs w:val="22"/>
        </w:rPr>
        <w:t>(</w:t>
      </w:r>
      <w:r w:rsidR="001E14D2" w:rsidRPr="00E9598E">
        <w:rPr>
          <w:rFonts w:ascii="Arial" w:eastAsia="Arial" w:hAnsi="Arial" w:cs="Arial"/>
          <w:sz w:val="22"/>
          <w:szCs w:val="22"/>
        </w:rPr>
        <w:t xml:space="preserve">komunalne naknade </w:t>
      </w:r>
      <w:r w:rsidR="00E9598E" w:rsidRPr="00E9598E">
        <w:rPr>
          <w:rFonts w:ascii="Arial" w:eastAsia="Arial" w:hAnsi="Arial" w:cs="Arial"/>
          <w:sz w:val="22"/>
          <w:szCs w:val="22"/>
        </w:rPr>
        <w:t>i</w:t>
      </w:r>
      <w:r w:rsidR="001E14D2" w:rsidRPr="00E9598E">
        <w:rPr>
          <w:rFonts w:ascii="Arial" w:eastAsia="Arial" w:hAnsi="Arial" w:cs="Arial"/>
          <w:sz w:val="22"/>
          <w:szCs w:val="22"/>
        </w:rPr>
        <w:t xml:space="preserve"> </w:t>
      </w:r>
      <w:r w:rsidR="00E9598E" w:rsidRPr="00E9598E">
        <w:rPr>
          <w:rFonts w:ascii="Arial" w:eastAsia="Arial" w:hAnsi="Arial" w:cs="Arial"/>
          <w:sz w:val="22"/>
          <w:szCs w:val="22"/>
        </w:rPr>
        <w:t>n</w:t>
      </w:r>
      <w:r w:rsidR="001E14D2" w:rsidRPr="00E9598E">
        <w:rPr>
          <w:rFonts w:ascii="Arial" w:eastAsia="Arial" w:hAnsi="Arial" w:cs="Arial"/>
          <w:sz w:val="22"/>
          <w:szCs w:val="22"/>
        </w:rPr>
        <w:t xml:space="preserve">aknade </w:t>
      </w:r>
      <w:r w:rsidR="00E9598E" w:rsidRPr="00E9598E">
        <w:rPr>
          <w:rFonts w:ascii="Arial" w:eastAsia="Arial" w:hAnsi="Arial" w:cs="Arial"/>
          <w:sz w:val="22"/>
          <w:szCs w:val="22"/>
        </w:rPr>
        <w:t>z</w:t>
      </w:r>
      <w:r w:rsidR="001E14D2" w:rsidRPr="00E9598E">
        <w:rPr>
          <w:rFonts w:ascii="Arial" w:eastAsia="Arial" w:hAnsi="Arial" w:cs="Arial"/>
          <w:sz w:val="22"/>
          <w:szCs w:val="22"/>
        </w:rPr>
        <w:t>a ceste</w:t>
      </w:r>
      <w:r w:rsidR="00E9598E" w:rsidRPr="00E9598E">
        <w:rPr>
          <w:rFonts w:ascii="Arial" w:eastAsia="Arial" w:hAnsi="Arial" w:cs="Arial"/>
          <w:sz w:val="22"/>
          <w:szCs w:val="22"/>
        </w:rPr>
        <w:t>)</w:t>
      </w:r>
      <w:r w:rsidR="001E14D2" w:rsidRPr="00E9598E">
        <w:rPr>
          <w:rFonts w:ascii="Arial" w:eastAsia="Arial" w:hAnsi="Arial" w:cs="Arial"/>
          <w:sz w:val="22"/>
          <w:szCs w:val="22"/>
        </w:rPr>
        <w:t xml:space="preserve"> čime se ne mijenja ukupna visina sredstava planiranih za pojedinu gradsku četvrt.</w:t>
      </w:r>
    </w:p>
    <w:p w:rsidR="00AF2053" w:rsidRPr="00E9598E" w:rsidRDefault="00AF2053" w:rsidP="00AF2053">
      <w:pPr>
        <w:tabs>
          <w:tab w:val="left" w:pos="720"/>
        </w:tabs>
        <w:ind w:left="0" w:hanging="2"/>
        <w:jc w:val="both"/>
        <w:rPr>
          <w:rFonts w:ascii="Arial" w:eastAsia="Arial" w:hAnsi="Arial" w:cs="Arial"/>
          <w:sz w:val="22"/>
          <w:szCs w:val="22"/>
        </w:rPr>
      </w:pPr>
    </w:p>
    <w:p w:rsidR="00BB61A9" w:rsidRPr="00E9598E" w:rsidRDefault="00BB61A9" w:rsidP="00AF2053">
      <w:pPr>
        <w:tabs>
          <w:tab w:val="left" w:pos="720"/>
        </w:tabs>
        <w:ind w:left="0" w:hanging="2"/>
        <w:jc w:val="both"/>
        <w:rPr>
          <w:rFonts w:ascii="Arial" w:eastAsia="Arial" w:hAnsi="Arial" w:cs="Arial"/>
          <w:sz w:val="22"/>
          <w:szCs w:val="22"/>
        </w:rPr>
      </w:pPr>
      <w:r w:rsidRPr="00E9598E">
        <w:rPr>
          <w:rFonts w:ascii="Arial" w:eastAsia="Arial" w:hAnsi="Arial" w:cs="Arial"/>
          <w:sz w:val="22"/>
          <w:szCs w:val="22"/>
        </w:rPr>
        <w:t xml:space="preserve">U </w:t>
      </w:r>
      <w:r w:rsidRPr="00E9598E">
        <w:rPr>
          <w:rFonts w:ascii="Arial" w:eastAsia="Arial" w:hAnsi="Arial" w:cs="Arial"/>
          <w:b/>
          <w:sz w:val="22"/>
          <w:szCs w:val="22"/>
        </w:rPr>
        <w:t>Gradskom uredu za opću upravu i imovinsko-pravne poslove</w:t>
      </w:r>
      <w:r w:rsidRPr="00E9598E">
        <w:rPr>
          <w:rFonts w:ascii="Arial" w:eastAsia="Arial" w:hAnsi="Arial" w:cs="Arial"/>
          <w:sz w:val="22"/>
          <w:szCs w:val="22"/>
        </w:rPr>
        <w:t xml:space="preserve"> predlaže se smanjenje planiranih sredstava u iznosu od 1.227.000,00 kuna. Rashodi za zaposlene smanjuju se za </w:t>
      </w:r>
      <w:r w:rsidR="00E9598E">
        <w:rPr>
          <w:rFonts w:ascii="Arial" w:eastAsia="Arial" w:hAnsi="Arial" w:cs="Arial"/>
          <w:sz w:val="22"/>
          <w:szCs w:val="22"/>
        </w:rPr>
        <w:t>515</w:t>
      </w:r>
      <w:r w:rsidRPr="00E9598E">
        <w:rPr>
          <w:rFonts w:ascii="Arial" w:eastAsia="Arial" w:hAnsi="Arial" w:cs="Arial"/>
          <w:sz w:val="22"/>
          <w:szCs w:val="22"/>
        </w:rPr>
        <w:t>.000,00 kuna, dok je na materijalnim rashodima postignuta ušteda u iznosu od  832.000,00 kuna.</w:t>
      </w:r>
    </w:p>
    <w:p w:rsidR="001E14D2" w:rsidRPr="00E9598E" w:rsidRDefault="00BB61A9" w:rsidP="00AF2053">
      <w:pPr>
        <w:tabs>
          <w:tab w:val="left" w:pos="720"/>
        </w:tabs>
        <w:ind w:left="0" w:hanging="2"/>
        <w:jc w:val="both"/>
        <w:rPr>
          <w:rFonts w:ascii="Arial" w:eastAsia="Arial" w:hAnsi="Arial" w:cs="Arial"/>
          <w:sz w:val="22"/>
          <w:szCs w:val="22"/>
        </w:rPr>
      </w:pPr>
      <w:r w:rsidRPr="00E9598E">
        <w:rPr>
          <w:rFonts w:ascii="Arial" w:eastAsia="Arial" w:hAnsi="Arial" w:cs="Arial"/>
          <w:sz w:val="22"/>
          <w:szCs w:val="22"/>
        </w:rPr>
        <w:lastRenderedPageBreak/>
        <w:t xml:space="preserve">Sredstva planirana u </w:t>
      </w:r>
      <w:r w:rsidRPr="00E9598E">
        <w:rPr>
          <w:rFonts w:ascii="Arial" w:eastAsia="Arial" w:hAnsi="Arial" w:cs="Arial"/>
          <w:b/>
          <w:sz w:val="22"/>
          <w:szCs w:val="22"/>
        </w:rPr>
        <w:t>Gradskom uredu za financije i javnu nabavu</w:t>
      </w:r>
      <w:r w:rsidRPr="00E9598E">
        <w:rPr>
          <w:rFonts w:ascii="Arial" w:eastAsia="Arial" w:hAnsi="Arial" w:cs="Arial"/>
          <w:sz w:val="22"/>
          <w:szCs w:val="22"/>
        </w:rPr>
        <w:t xml:space="preserve"> povećavaju se u iznosu od 1.425.500,00 kuna. </w:t>
      </w:r>
      <w:r w:rsidR="002A7F47" w:rsidRPr="00E9598E">
        <w:rPr>
          <w:rFonts w:ascii="Arial" w:eastAsia="Arial" w:hAnsi="Arial" w:cs="Arial"/>
          <w:sz w:val="22"/>
          <w:szCs w:val="22"/>
        </w:rPr>
        <w:t xml:space="preserve">Na aktivnosti Redovna djelatnost upravnih tijela došlo je do smanjenja u iznosu od 3.420.500,00 kuna najvećim dijelom zbog smanjenja materijalnih rashoda. </w:t>
      </w:r>
      <w:r w:rsidR="00080EC6" w:rsidRPr="00E9598E">
        <w:rPr>
          <w:rFonts w:ascii="Arial" w:eastAsia="Arial" w:hAnsi="Arial" w:cs="Arial"/>
          <w:sz w:val="22"/>
          <w:szCs w:val="22"/>
        </w:rPr>
        <w:t xml:space="preserve">U okviru programa Javni dug planira se </w:t>
      </w:r>
      <w:r w:rsidR="002A7F47" w:rsidRPr="00E9598E">
        <w:rPr>
          <w:rFonts w:ascii="Arial" w:eastAsia="Arial" w:hAnsi="Arial" w:cs="Arial"/>
          <w:sz w:val="22"/>
          <w:szCs w:val="22"/>
        </w:rPr>
        <w:t>povećanj</w:t>
      </w:r>
      <w:r w:rsidR="00080EC6" w:rsidRPr="00E9598E">
        <w:rPr>
          <w:rFonts w:ascii="Arial" w:eastAsia="Arial" w:hAnsi="Arial" w:cs="Arial"/>
          <w:sz w:val="22"/>
          <w:szCs w:val="22"/>
        </w:rPr>
        <w:t>e</w:t>
      </w:r>
      <w:r w:rsidR="002A7F47" w:rsidRPr="00E9598E">
        <w:rPr>
          <w:rFonts w:ascii="Arial" w:eastAsia="Arial" w:hAnsi="Arial" w:cs="Arial"/>
          <w:sz w:val="22"/>
          <w:szCs w:val="22"/>
        </w:rPr>
        <w:t xml:space="preserve"> sredstava u iznosu od 5.346.000,00 kuna zbog izvršenog usklađenja planiranih sredstava s iznosima potrebnim za otplatu dugoročnih zajmova Grada</w:t>
      </w:r>
      <w:r w:rsidR="00080EC6" w:rsidRPr="00E9598E">
        <w:rPr>
          <w:rFonts w:ascii="Arial" w:eastAsia="Arial" w:hAnsi="Arial" w:cs="Arial"/>
          <w:sz w:val="22"/>
          <w:szCs w:val="22"/>
        </w:rPr>
        <w:t>.</w:t>
      </w:r>
      <w:r w:rsidR="002A7F47" w:rsidRPr="00E9598E">
        <w:rPr>
          <w:rFonts w:ascii="Arial" w:eastAsia="Arial" w:hAnsi="Arial" w:cs="Arial"/>
          <w:sz w:val="22"/>
          <w:szCs w:val="22"/>
        </w:rPr>
        <w:t xml:space="preserve">   </w:t>
      </w:r>
    </w:p>
    <w:p w:rsidR="00BB61A9" w:rsidRDefault="00BB61A9" w:rsidP="00AF2053">
      <w:pPr>
        <w:tabs>
          <w:tab w:val="left" w:pos="720"/>
        </w:tabs>
        <w:ind w:left="0" w:hanging="2"/>
        <w:jc w:val="both"/>
        <w:rPr>
          <w:rFonts w:ascii="Arial" w:eastAsia="Arial" w:hAnsi="Arial" w:cs="Arial"/>
          <w:color w:val="000000"/>
          <w:sz w:val="22"/>
          <w:szCs w:val="22"/>
        </w:rPr>
      </w:pPr>
    </w:p>
    <w:p w:rsidR="00C57DC6" w:rsidRDefault="00C57DC6" w:rsidP="00AF2053">
      <w:pPr>
        <w:tabs>
          <w:tab w:val="left" w:pos="720"/>
        </w:tabs>
        <w:ind w:left="0" w:hanging="2"/>
        <w:jc w:val="both"/>
        <w:rPr>
          <w:rFonts w:ascii="Arial" w:eastAsia="Arial" w:hAnsi="Arial" w:cs="Arial"/>
          <w:sz w:val="22"/>
          <w:szCs w:val="22"/>
        </w:rPr>
      </w:pPr>
      <w:bookmarkStart w:id="4" w:name="_Hlk114575129"/>
      <w:r w:rsidRPr="00500D23">
        <w:rPr>
          <w:rFonts w:ascii="Arial" w:eastAsia="Arial" w:hAnsi="Arial" w:cs="Arial"/>
          <w:sz w:val="22"/>
          <w:szCs w:val="22"/>
        </w:rPr>
        <w:t xml:space="preserve">Ovim izmjenama i dopunama proračuna smanjuju se sredstava u okviru </w:t>
      </w:r>
      <w:r w:rsidRPr="00500D23">
        <w:rPr>
          <w:rFonts w:ascii="Arial" w:eastAsia="Arial" w:hAnsi="Arial" w:cs="Arial"/>
          <w:b/>
          <w:sz w:val="22"/>
          <w:szCs w:val="22"/>
        </w:rPr>
        <w:t>Gradskog ureda za gospodarstvo, ekološku održivost i strategijsko planiranje</w:t>
      </w:r>
      <w:r w:rsidR="00AF2053" w:rsidRPr="00500D23">
        <w:rPr>
          <w:rFonts w:ascii="Arial" w:eastAsia="Arial" w:hAnsi="Arial" w:cs="Arial"/>
          <w:b/>
          <w:sz w:val="22"/>
          <w:szCs w:val="22"/>
        </w:rPr>
        <w:t xml:space="preserve"> </w:t>
      </w:r>
      <w:r w:rsidRPr="00500D23">
        <w:rPr>
          <w:rFonts w:ascii="Arial" w:eastAsia="Arial" w:hAnsi="Arial" w:cs="Arial"/>
          <w:sz w:val="22"/>
          <w:szCs w:val="22"/>
        </w:rPr>
        <w:t xml:space="preserve">u ukupnom iznosu od </w:t>
      </w:r>
      <w:r w:rsidR="00FC7C98">
        <w:rPr>
          <w:rFonts w:ascii="Arial" w:eastAsia="Arial" w:hAnsi="Arial" w:cs="Arial"/>
          <w:sz w:val="22"/>
          <w:szCs w:val="22"/>
        </w:rPr>
        <w:t>3</w:t>
      </w:r>
      <w:r w:rsidRPr="00500D23">
        <w:rPr>
          <w:rFonts w:ascii="Arial" w:eastAsia="Arial" w:hAnsi="Arial" w:cs="Arial"/>
          <w:sz w:val="22"/>
          <w:szCs w:val="22"/>
        </w:rPr>
        <w:t>.</w:t>
      </w:r>
      <w:r w:rsidR="00FC7C98">
        <w:rPr>
          <w:rFonts w:ascii="Arial" w:eastAsia="Arial" w:hAnsi="Arial" w:cs="Arial"/>
          <w:sz w:val="22"/>
          <w:szCs w:val="22"/>
        </w:rPr>
        <w:t>448</w:t>
      </w:r>
      <w:r w:rsidRPr="00500D23">
        <w:rPr>
          <w:rFonts w:ascii="Arial" w:eastAsia="Arial" w:hAnsi="Arial" w:cs="Arial"/>
          <w:sz w:val="22"/>
          <w:szCs w:val="22"/>
        </w:rPr>
        <w:t>.000,00 kuna.</w:t>
      </w:r>
      <w:r w:rsidR="00500D23">
        <w:rPr>
          <w:rFonts w:ascii="Arial" w:eastAsia="Arial" w:hAnsi="Arial" w:cs="Arial"/>
          <w:sz w:val="22"/>
          <w:szCs w:val="22"/>
        </w:rPr>
        <w:t xml:space="preserve"> </w:t>
      </w:r>
    </w:p>
    <w:p w:rsidR="00A7593E" w:rsidRDefault="003F080A" w:rsidP="00AF2053">
      <w:pPr>
        <w:tabs>
          <w:tab w:val="left" w:pos="720"/>
        </w:tabs>
        <w:ind w:left="0" w:hanging="2"/>
        <w:jc w:val="both"/>
        <w:rPr>
          <w:rFonts w:ascii="Arial" w:eastAsia="Arial" w:hAnsi="Arial" w:cs="Arial"/>
          <w:sz w:val="22"/>
          <w:szCs w:val="22"/>
        </w:rPr>
      </w:pPr>
      <w:r>
        <w:rPr>
          <w:rFonts w:ascii="Arial" w:eastAsia="Arial" w:hAnsi="Arial" w:cs="Arial"/>
          <w:sz w:val="22"/>
          <w:szCs w:val="22"/>
        </w:rPr>
        <w:t>Posebno se ističe osiguranje dodatnih sredstava za priključenje na komunalne vodne građevine u iznosu od 10.000.000,00 kuna te ista sada iznose ukupno 20.000.000,00 kuna.</w:t>
      </w:r>
    </w:p>
    <w:p w:rsidR="007F43D6" w:rsidRPr="00500D23" w:rsidRDefault="007F43D6" w:rsidP="00AF2053">
      <w:pPr>
        <w:tabs>
          <w:tab w:val="left" w:pos="720"/>
        </w:tabs>
        <w:ind w:left="0" w:hanging="2"/>
        <w:jc w:val="both"/>
        <w:rPr>
          <w:rFonts w:ascii="Arial" w:eastAsia="Arial" w:hAnsi="Arial" w:cs="Arial"/>
          <w:sz w:val="22"/>
          <w:szCs w:val="22"/>
        </w:rPr>
      </w:pPr>
      <w:r>
        <w:rPr>
          <w:rFonts w:ascii="Arial" w:eastAsia="Arial" w:hAnsi="Arial" w:cs="Arial"/>
          <w:sz w:val="22"/>
          <w:szCs w:val="22"/>
        </w:rPr>
        <w:t>Program Energija i klima ukupno se povećava za 6.110.000,00 kuna.</w:t>
      </w:r>
    </w:p>
    <w:p w:rsidR="00264659" w:rsidRPr="00500D23" w:rsidRDefault="00264659" w:rsidP="00264659">
      <w:pPr>
        <w:ind w:left="0" w:hanging="2"/>
        <w:jc w:val="both"/>
        <w:rPr>
          <w:rFonts w:ascii="Arial" w:eastAsia="Arial" w:hAnsi="Arial" w:cs="Arial"/>
          <w:sz w:val="22"/>
          <w:szCs w:val="22"/>
        </w:rPr>
      </w:pPr>
      <w:r w:rsidRPr="00500D23">
        <w:rPr>
          <w:rFonts w:ascii="Arial" w:eastAsia="Arial" w:hAnsi="Arial" w:cs="Arial"/>
          <w:sz w:val="22"/>
          <w:szCs w:val="22"/>
        </w:rPr>
        <w:t xml:space="preserve">Sredstva planirana za </w:t>
      </w:r>
      <w:r w:rsidR="00E9598E" w:rsidRPr="00500D23">
        <w:rPr>
          <w:rFonts w:ascii="Arial" w:eastAsia="Arial" w:hAnsi="Arial" w:cs="Arial"/>
          <w:sz w:val="22"/>
          <w:szCs w:val="22"/>
        </w:rPr>
        <w:t>a</w:t>
      </w:r>
      <w:r w:rsidRPr="00500D23">
        <w:rPr>
          <w:rFonts w:ascii="Arial" w:eastAsia="Arial" w:hAnsi="Arial" w:cs="Arial"/>
          <w:sz w:val="22"/>
          <w:szCs w:val="22"/>
        </w:rPr>
        <w:t xml:space="preserve">ktivnost </w:t>
      </w:r>
      <w:bookmarkStart w:id="5" w:name="_Hlk114589413"/>
      <w:r w:rsidR="00E9598E" w:rsidRPr="00500D23">
        <w:rPr>
          <w:rFonts w:ascii="Arial" w:eastAsia="Arial" w:hAnsi="Arial" w:cs="Arial"/>
          <w:sz w:val="22"/>
          <w:szCs w:val="22"/>
        </w:rPr>
        <w:t>P</w:t>
      </w:r>
      <w:r w:rsidRPr="00500D23">
        <w:rPr>
          <w:rFonts w:ascii="Arial" w:eastAsia="Arial" w:hAnsi="Arial" w:cs="Arial"/>
          <w:sz w:val="22"/>
          <w:szCs w:val="22"/>
        </w:rPr>
        <w:t xml:space="preserve">rimjena mjera ublažavanja i prilagodbe klimatskim promjenama </w:t>
      </w:r>
      <w:bookmarkEnd w:id="5"/>
      <w:r w:rsidRPr="00500D23">
        <w:rPr>
          <w:rFonts w:ascii="Arial" w:eastAsia="Arial" w:hAnsi="Arial" w:cs="Arial"/>
          <w:sz w:val="22"/>
          <w:szCs w:val="22"/>
        </w:rPr>
        <w:t xml:space="preserve">smanjuju se u iznosu od 3.185.000,00 kuna. Materijalni rashodi </w:t>
      </w:r>
      <w:r w:rsidR="00D07C82">
        <w:rPr>
          <w:rFonts w:ascii="Arial" w:eastAsia="Arial" w:hAnsi="Arial" w:cs="Arial"/>
          <w:sz w:val="22"/>
          <w:szCs w:val="22"/>
        </w:rPr>
        <w:t xml:space="preserve">u okviru ove aktivnosti </w:t>
      </w:r>
      <w:r w:rsidRPr="00500D23">
        <w:rPr>
          <w:rFonts w:ascii="Arial" w:eastAsia="Arial" w:hAnsi="Arial" w:cs="Arial"/>
          <w:sz w:val="22"/>
          <w:szCs w:val="22"/>
        </w:rPr>
        <w:t>smanjuju se za 480.000,00 kuna obzirom da sredstva za izradu glavnih projekata za foto</w:t>
      </w:r>
      <w:r w:rsidR="00500D23">
        <w:rPr>
          <w:rFonts w:ascii="Arial" w:eastAsia="Arial" w:hAnsi="Arial" w:cs="Arial"/>
          <w:sz w:val="22"/>
          <w:szCs w:val="22"/>
        </w:rPr>
        <w:t>-</w:t>
      </w:r>
      <w:r w:rsidRPr="00500D23">
        <w:rPr>
          <w:rFonts w:ascii="Arial" w:eastAsia="Arial" w:hAnsi="Arial" w:cs="Arial"/>
          <w:sz w:val="22"/>
          <w:szCs w:val="22"/>
        </w:rPr>
        <w:t>naponske sustave neće trebati financirati iz proračunskih sredstava, već će se ist</w:t>
      </w:r>
      <w:r w:rsidR="00500D23" w:rsidRPr="00500D23">
        <w:rPr>
          <w:rFonts w:ascii="Arial" w:eastAsia="Arial" w:hAnsi="Arial" w:cs="Arial"/>
          <w:sz w:val="22"/>
          <w:szCs w:val="22"/>
        </w:rPr>
        <w:t xml:space="preserve">o provesti </w:t>
      </w:r>
      <w:r w:rsidRPr="00500D23">
        <w:rPr>
          <w:rFonts w:ascii="Arial" w:eastAsia="Arial" w:hAnsi="Arial" w:cs="Arial"/>
          <w:sz w:val="22"/>
          <w:szCs w:val="22"/>
        </w:rPr>
        <w:t xml:space="preserve">u sklopu aktivnosti </w:t>
      </w:r>
      <w:r w:rsidR="00500D23">
        <w:rPr>
          <w:rFonts w:ascii="Arial" w:eastAsia="Arial" w:hAnsi="Arial" w:cs="Arial"/>
          <w:sz w:val="22"/>
          <w:szCs w:val="22"/>
        </w:rPr>
        <w:t>p</w:t>
      </w:r>
      <w:r w:rsidRPr="00500D23">
        <w:rPr>
          <w:rFonts w:ascii="Arial" w:eastAsia="Arial" w:hAnsi="Arial" w:cs="Arial"/>
          <w:sz w:val="22"/>
          <w:szCs w:val="22"/>
        </w:rPr>
        <w:t xml:space="preserve">rograma Sunčani krovovi, tj. novoosnovanog trgovačkog društva Zagrebački sunčani krovovi d.o.o. </w:t>
      </w:r>
    </w:p>
    <w:p w:rsidR="00264659" w:rsidRPr="00500D23" w:rsidRDefault="00264659" w:rsidP="00264659">
      <w:pPr>
        <w:ind w:left="0" w:hanging="2"/>
        <w:jc w:val="both"/>
        <w:rPr>
          <w:rFonts w:ascii="Arial" w:eastAsia="Arial" w:hAnsi="Arial" w:cs="Arial"/>
          <w:i/>
          <w:sz w:val="22"/>
          <w:szCs w:val="22"/>
        </w:rPr>
      </w:pPr>
      <w:r w:rsidRPr="00500D23">
        <w:rPr>
          <w:rFonts w:ascii="Arial" w:eastAsia="Arial" w:hAnsi="Arial" w:cs="Arial"/>
          <w:i/>
          <w:sz w:val="22"/>
          <w:szCs w:val="22"/>
        </w:rPr>
        <w:t>Zagrebački sunčani krovovi d.o.o. – općenito</w:t>
      </w:r>
    </w:p>
    <w:p w:rsidR="008E1495" w:rsidRPr="008E1495" w:rsidRDefault="00264659" w:rsidP="000F36D0">
      <w:pPr>
        <w:ind w:left="0" w:hanging="2"/>
        <w:jc w:val="both"/>
        <w:rPr>
          <w:rFonts w:ascii="Arial" w:eastAsia="Arial" w:hAnsi="Arial" w:cs="Arial"/>
          <w:sz w:val="22"/>
          <w:szCs w:val="22"/>
        </w:rPr>
      </w:pPr>
      <w:r w:rsidRPr="008E1495">
        <w:rPr>
          <w:rFonts w:ascii="Arial" w:eastAsia="Arial" w:hAnsi="Arial" w:cs="Arial"/>
          <w:sz w:val="22"/>
          <w:szCs w:val="22"/>
        </w:rPr>
        <w:tab/>
        <w:t>U svrhu provedbe investicijskog dijela Programa „Integrirane sunčane elektrane na zgradama javne namjene, više</w:t>
      </w:r>
      <w:r w:rsidR="008E1495" w:rsidRPr="008E1495">
        <w:rPr>
          <w:rFonts w:ascii="Arial" w:eastAsia="Arial" w:hAnsi="Arial" w:cs="Arial"/>
          <w:sz w:val="22"/>
          <w:szCs w:val="22"/>
        </w:rPr>
        <w:t xml:space="preserve"> </w:t>
      </w:r>
      <w:r w:rsidRPr="008E1495">
        <w:rPr>
          <w:rFonts w:ascii="Arial" w:eastAsia="Arial" w:hAnsi="Arial" w:cs="Arial"/>
          <w:sz w:val="22"/>
          <w:szCs w:val="22"/>
        </w:rPr>
        <w:t xml:space="preserve">stambenim zgradama i obiteljskim kućama te zgradama gospodarske namjene na području Grada Zagreba za razdoblje 2022.- 2024.“ odnosno samog postavljanja sunčanih elektrana na krovove zgrada javne namjene u vlasništvu Grada Zagreba, a s obzirom na predviđeni volumen investicija (oko 10MW kapaciteta kroz 3 godine), Grad Zagreb osnovao je trgovačko društvo Zagrebački sunčani krovovi d.o.o. s ciljem učinkovite i pravovremene pripreme i provedbe samih investicija, a što će se posebno ogledati u aktivnostima zakupa/korištenja krovnih površina u vlasništvu Grada Zagreba s obvezom realizacije sunčanih elektrana - što uključuje sve elemente samog procesa postavljanja istih: od projektiranja, osiguravanja financiranja do izgradnje i upravljanja. Društvo, kao provedbeno tijelo, neće imati zaposlenika, a direktor/član uprave Društva će posao obavljati na volonterskoj bazi uz punu podršku Gradskog ureda za gospodarstvo, ekološku održivost i strategijsko planiranje i Regionalne energetske agencije Sjeverozapadne Hrvatske (REGEA). Nastavno na donošenje Programa, kao dio pripreme, provedena je detaljna analiza 567 objekata </w:t>
      </w:r>
      <w:r w:rsidR="008E1495" w:rsidRPr="008E1495">
        <w:rPr>
          <w:rFonts w:ascii="Arial" w:eastAsia="Arial" w:hAnsi="Arial" w:cs="Arial"/>
          <w:sz w:val="22"/>
          <w:szCs w:val="22"/>
        </w:rPr>
        <w:t>G</w:t>
      </w:r>
      <w:r w:rsidRPr="008E1495">
        <w:rPr>
          <w:rFonts w:ascii="Arial" w:eastAsia="Arial" w:hAnsi="Arial" w:cs="Arial"/>
          <w:sz w:val="22"/>
          <w:szCs w:val="22"/>
        </w:rPr>
        <w:t>rada Zagreba (bez zgrada u vlasništvu Z</w:t>
      </w:r>
      <w:r w:rsidR="008E1495" w:rsidRPr="008E1495">
        <w:rPr>
          <w:rFonts w:ascii="Arial" w:eastAsia="Arial" w:hAnsi="Arial" w:cs="Arial"/>
          <w:sz w:val="22"/>
          <w:szCs w:val="22"/>
        </w:rPr>
        <w:t>agrebačkog Holdinga d.o.o.</w:t>
      </w:r>
      <w:r w:rsidRPr="008E1495">
        <w:rPr>
          <w:rFonts w:ascii="Arial" w:eastAsia="Arial" w:hAnsi="Arial" w:cs="Arial"/>
          <w:sz w:val="22"/>
          <w:szCs w:val="22"/>
        </w:rPr>
        <w:t>). Pripremljeni su idejni projekti i zahtjevi za ishođenje elektroenergetske suglasnosti (EES) za prvih 150 projekata, radi se o ukupnom kapacitetu od preko 10 MW – ukupna investicijska vrijednost ovih projekata je preko 75 milijuna kuna. Ishođenje EES treba provoditi pravna osoba koja će biti nositelj investicije (sukladno Zakonu o tržištu električnom energijom) što je razlog za osnivanje trgovačkog društva u vlasništvu Grada Zagreba, Zagrebački sunčani krovovi d.o.o. (kao društva posebne namjene) čime će se osigurati i potpuna transparentnost financijskih transakcija vezanih za investicije u sunčane elektrane. Prilikom pripreme samih investicija, razmatrat će se svi mogući modeli provedbe, ovisno o konkretnom profilu samog krova, tj. potrošnje konkretne lokacije (ustanove), što podrazumijeva financiranje putem bespovratnih sredstava iz fondova Europske unije, putem sredstava tehničke pomoći razvojnih banaka te putem kredita komercijalnih banaka</w:t>
      </w:r>
      <w:r w:rsidR="008E1495" w:rsidRPr="008E1495">
        <w:rPr>
          <w:rFonts w:ascii="Arial" w:eastAsia="Arial" w:hAnsi="Arial" w:cs="Arial"/>
          <w:sz w:val="22"/>
          <w:szCs w:val="22"/>
        </w:rPr>
        <w:t>.</w:t>
      </w:r>
      <w:r w:rsidRPr="008E1495">
        <w:rPr>
          <w:rFonts w:ascii="Arial" w:eastAsia="Arial" w:hAnsi="Arial" w:cs="Arial"/>
          <w:sz w:val="22"/>
          <w:szCs w:val="22"/>
        </w:rPr>
        <w:t xml:space="preserve"> Sama izgradnja sunčanih elektrana realizirati će se i putem dva modela nabave, tzv. modelima HROTE i PPA, i to pretežito (s obzirom na izvanredne tržišne uvjete) putem modela PPA, tj. Power </w:t>
      </w:r>
      <w:proofErr w:type="spellStart"/>
      <w:r w:rsidRPr="008E1495">
        <w:rPr>
          <w:rFonts w:ascii="Arial" w:eastAsia="Arial" w:hAnsi="Arial" w:cs="Arial"/>
          <w:sz w:val="22"/>
          <w:szCs w:val="22"/>
        </w:rPr>
        <w:t>Purchasing</w:t>
      </w:r>
      <w:proofErr w:type="spellEnd"/>
      <w:r w:rsidRPr="008E1495">
        <w:rPr>
          <w:rFonts w:ascii="Arial" w:eastAsia="Arial" w:hAnsi="Arial" w:cs="Arial"/>
          <w:sz w:val="22"/>
          <w:szCs w:val="22"/>
        </w:rPr>
        <w:t xml:space="preserve"> </w:t>
      </w:r>
      <w:proofErr w:type="spellStart"/>
      <w:r w:rsidRPr="008E1495">
        <w:rPr>
          <w:rFonts w:ascii="Arial" w:eastAsia="Arial" w:hAnsi="Arial" w:cs="Arial"/>
          <w:sz w:val="22"/>
          <w:szCs w:val="22"/>
        </w:rPr>
        <w:t>Agreement</w:t>
      </w:r>
      <w:proofErr w:type="spellEnd"/>
      <w:r w:rsidRPr="008E1495">
        <w:rPr>
          <w:rFonts w:ascii="Arial" w:eastAsia="Arial" w:hAnsi="Arial" w:cs="Arial"/>
          <w:sz w:val="22"/>
          <w:szCs w:val="22"/>
        </w:rPr>
        <w:t>-a, tzv. ugovorna opskrba el</w:t>
      </w:r>
      <w:r w:rsidR="008E1495" w:rsidRPr="008E1495">
        <w:rPr>
          <w:rFonts w:ascii="Arial" w:eastAsia="Arial" w:hAnsi="Arial" w:cs="Arial"/>
          <w:sz w:val="22"/>
          <w:szCs w:val="22"/>
        </w:rPr>
        <w:t>ektrične</w:t>
      </w:r>
      <w:r w:rsidRPr="008E1495">
        <w:rPr>
          <w:rFonts w:ascii="Arial" w:eastAsia="Arial" w:hAnsi="Arial" w:cs="Arial"/>
          <w:sz w:val="22"/>
          <w:szCs w:val="22"/>
        </w:rPr>
        <w:t xml:space="preserve"> energije. Navedeni modeli pretpostavljaju realizaciju pripreme i izgradnje sunčanih elektrana bez potrebe za osiguravanjem novčanih sredstava od strane Grada Zagreba ili korisnika zgrada javne namjene u vlasništvu Grada Zagreba za kapitalni izdatak i operativne troškove elektrana. </w:t>
      </w:r>
    </w:p>
    <w:p w:rsidR="000F36D0" w:rsidRPr="008E1495" w:rsidRDefault="00264659" w:rsidP="000F36D0">
      <w:pPr>
        <w:ind w:left="0" w:hanging="2"/>
        <w:jc w:val="both"/>
        <w:rPr>
          <w:rFonts w:ascii="Arial" w:eastAsia="Arial" w:hAnsi="Arial" w:cs="Arial"/>
          <w:sz w:val="22"/>
          <w:szCs w:val="22"/>
        </w:rPr>
      </w:pPr>
      <w:r w:rsidRPr="008E1495">
        <w:rPr>
          <w:rFonts w:ascii="Arial" w:eastAsia="Arial" w:hAnsi="Arial" w:cs="Arial"/>
          <w:sz w:val="22"/>
          <w:szCs w:val="22"/>
        </w:rPr>
        <w:t xml:space="preserve">Sredstva planirana u okviru </w:t>
      </w:r>
      <w:r w:rsidR="008E1495" w:rsidRPr="008E1495">
        <w:rPr>
          <w:rFonts w:ascii="Arial" w:eastAsia="Arial" w:hAnsi="Arial" w:cs="Arial"/>
          <w:sz w:val="22"/>
          <w:szCs w:val="22"/>
        </w:rPr>
        <w:t>aktivnosti</w:t>
      </w:r>
      <w:r w:rsidR="008E1495" w:rsidRPr="008E1495">
        <w:t xml:space="preserve"> </w:t>
      </w:r>
      <w:r w:rsidR="008E1495" w:rsidRPr="008E1495">
        <w:rPr>
          <w:rFonts w:ascii="Arial" w:eastAsia="Arial" w:hAnsi="Arial" w:cs="Arial"/>
          <w:sz w:val="22"/>
          <w:szCs w:val="22"/>
        </w:rPr>
        <w:t xml:space="preserve">Primjena mjera ublažavanja i prilagodbe klimatskim promjenama </w:t>
      </w:r>
      <w:r w:rsidRPr="008E1495">
        <w:rPr>
          <w:rFonts w:ascii="Arial" w:eastAsia="Arial" w:hAnsi="Arial" w:cs="Arial"/>
          <w:sz w:val="22"/>
          <w:szCs w:val="22"/>
        </w:rPr>
        <w:t xml:space="preserve">na stavkama rashoda za nabavu dugotrajne imovine u iznosu od 2.705.000,00 </w:t>
      </w:r>
      <w:r w:rsidRPr="008E1495">
        <w:rPr>
          <w:rFonts w:ascii="Arial" w:eastAsia="Arial" w:hAnsi="Arial" w:cs="Arial"/>
          <w:sz w:val="22"/>
          <w:szCs w:val="22"/>
        </w:rPr>
        <w:lastRenderedPageBreak/>
        <w:t xml:space="preserve">kuna preraspodjeljuju se na novi projekt </w:t>
      </w:r>
      <w:r w:rsidR="008E1495" w:rsidRPr="008E1495">
        <w:rPr>
          <w:rFonts w:ascii="Arial" w:eastAsia="Arial" w:hAnsi="Arial" w:cs="Arial"/>
          <w:sz w:val="22"/>
          <w:szCs w:val="22"/>
        </w:rPr>
        <w:t xml:space="preserve">„Solarizacija ustanova Grada Zagreba (SOLIZAG)“ </w:t>
      </w:r>
      <w:r w:rsidRPr="008E1495">
        <w:rPr>
          <w:rFonts w:ascii="Arial" w:eastAsia="Arial" w:hAnsi="Arial" w:cs="Arial"/>
          <w:sz w:val="22"/>
          <w:szCs w:val="22"/>
        </w:rPr>
        <w:t xml:space="preserve">temeljem potpisanog Ugovora o dodjeli bespovratnih sredstava za </w:t>
      </w:r>
      <w:r w:rsidR="008E1495" w:rsidRPr="008E1495">
        <w:rPr>
          <w:rFonts w:ascii="Arial" w:eastAsia="Arial" w:hAnsi="Arial" w:cs="Arial"/>
          <w:sz w:val="22"/>
          <w:szCs w:val="22"/>
        </w:rPr>
        <w:t xml:space="preserve">navedeni </w:t>
      </w:r>
      <w:r w:rsidRPr="008E1495">
        <w:rPr>
          <w:rFonts w:ascii="Arial" w:eastAsia="Arial" w:hAnsi="Arial" w:cs="Arial"/>
          <w:sz w:val="22"/>
          <w:szCs w:val="22"/>
        </w:rPr>
        <w:t>projekt.</w:t>
      </w:r>
      <w:r w:rsidR="000F36D0" w:rsidRPr="008E1495">
        <w:t xml:space="preserve"> </w:t>
      </w:r>
      <w:r w:rsidR="008E1495" w:rsidRPr="008E1495">
        <w:t>„</w:t>
      </w:r>
      <w:r w:rsidR="000F36D0" w:rsidRPr="008E1495">
        <w:rPr>
          <w:rFonts w:ascii="Arial" w:eastAsia="Arial" w:hAnsi="Arial" w:cs="Arial"/>
          <w:sz w:val="22"/>
          <w:szCs w:val="22"/>
        </w:rPr>
        <w:t xml:space="preserve">SOLIZAG“ ima za cilj povećanje korištenja obnovljivih izvora energije u ustanovama i nekretninama kojima je vlasnik ili osnivač Grad Zagreb te na lokaciji nekretnine Podružnice Čistoće koja je u sastavu Zagrebačkog holdinga d.o.o. Povećanje korištenja obnovljivih izvora energije ostvarit će se kroz implementaciju osam pilot projekata gdje će se u svrhu samoopskrbe izgraditi sunčane elektrane ukupne snage 1,43 MW. Realizacijom osam pilot projekata ostvarit će se povećanje korištenja obnovljivih izvora energije za 1400 </w:t>
      </w:r>
      <w:proofErr w:type="spellStart"/>
      <w:r w:rsidR="000F36D0" w:rsidRPr="008E1495">
        <w:rPr>
          <w:rFonts w:ascii="Arial" w:eastAsia="Arial" w:hAnsi="Arial" w:cs="Arial"/>
          <w:sz w:val="22"/>
          <w:szCs w:val="22"/>
        </w:rPr>
        <w:t>MWh</w:t>
      </w:r>
      <w:proofErr w:type="spellEnd"/>
      <w:r w:rsidR="000F36D0" w:rsidRPr="008E1495">
        <w:rPr>
          <w:rFonts w:ascii="Arial" w:eastAsia="Arial" w:hAnsi="Arial" w:cs="Arial"/>
          <w:sz w:val="22"/>
          <w:szCs w:val="22"/>
        </w:rPr>
        <w:t xml:space="preserve"> uz smanjenje emisije CO2 od 222 t/god. Prijavitelj projekta „SOLIZAG“ je Grad Zagreb, a nacionalni partner Zagrebački holding d.o.o. Osim nacionalnog partnera, u projektu sudjeluje i partner iz zemlje donatora (Norveška), Međunarodna zaklada Energy </w:t>
      </w:r>
      <w:proofErr w:type="spellStart"/>
      <w:r w:rsidR="000F36D0" w:rsidRPr="008E1495">
        <w:rPr>
          <w:rFonts w:ascii="Arial" w:eastAsia="Arial" w:hAnsi="Arial" w:cs="Arial"/>
          <w:sz w:val="22"/>
          <w:szCs w:val="22"/>
        </w:rPr>
        <w:t>Farm</w:t>
      </w:r>
      <w:proofErr w:type="spellEnd"/>
      <w:r w:rsidR="000F36D0" w:rsidRPr="008E1495">
        <w:rPr>
          <w:rFonts w:ascii="Arial" w:eastAsia="Arial" w:hAnsi="Arial" w:cs="Arial"/>
          <w:sz w:val="22"/>
          <w:szCs w:val="22"/>
        </w:rPr>
        <w:t xml:space="preserve"> (engl. Energy </w:t>
      </w:r>
      <w:proofErr w:type="spellStart"/>
      <w:r w:rsidR="000F36D0" w:rsidRPr="008E1495">
        <w:rPr>
          <w:rFonts w:ascii="Arial" w:eastAsia="Arial" w:hAnsi="Arial" w:cs="Arial"/>
          <w:sz w:val="22"/>
          <w:szCs w:val="22"/>
        </w:rPr>
        <w:t>Farm</w:t>
      </w:r>
      <w:proofErr w:type="spellEnd"/>
      <w:r w:rsidR="000F36D0" w:rsidRPr="008E1495">
        <w:rPr>
          <w:rFonts w:ascii="Arial" w:eastAsia="Arial" w:hAnsi="Arial" w:cs="Arial"/>
          <w:sz w:val="22"/>
          <w:szCs w:val="22"/>
        </w:rPr>
        <w:t xml:space="preserve"> International </w:t>
      </w:r>
      <w:proofErr w:type="spellStart"/>
      <w:r w:rsidR="000F36D0" w:rsidRPr="008E1495">
        <w:rPr>
          <w:rFonts w:ascii="Arial" w:eastAsia="Arial" w:hAnsi="Arial" w:cs="Arial"/>
          <w:sz w:val="22"/>
          <w:szCs w:val="22"/>
        </w:rPr>
        <w:t>Foundation</w:t>
      </w:r>
      <w:proofErr w:type="spellEnd"/>
      <w:r w:rsidR="000F36D0" w:rsidRPr="008E1495">
        <w:rPr>
          <w:rFonts w:ascii="Arial" w:eastAsia="Arial" w:hAnsi="Arial" w:cs="Arial"/>
          <w:sz w:val="22"/>
          <w:szCs w:val="22"/>
        </w:rPr>
        <w:t>). Razdoblje provedbe Projekta je od 11. srpnja 2022. do 30. travnja 2024. Ministarstvo regionalnoga razvoja i fondova Europske unije donijelo je 6. svibnja 2022. Odluku o financiranju Projekta čime su stečene formalno – pravne pretpostav</w:t>
      </w:r>
      <w:r w:rsidR="00012629">
        <w:rPr>
          <w:rFonts w:ascii="Arial" w:eastAsia="Arial" w:hAnsi="Arial" w:cs="Arial"/>
          <w:sz w:val="22"/>
          <w:szCs w:val="22"/>
        </w:rPr>
        <w:t>k</w:t>
      </w:r>
      <w:r w:rsidR="000F36D0" w:rsidRPr="008E1495">
        <w:rPr>
          <w:rFonts w:ascii="Arial" w:eastAsia="Arial" w:hAnsi="Arial" w:cs="Arial"/>
          <w:sz w:val="22"/>
          <w:szCs w:val="22"/>
        </w:rPr>
        <w:t xml:space="preserve">e za prihvaćanje Ugovora o dodjeli bespovratnih sredstava za </w:t>
      </w:r>
      <w:r w:rsidR="008E1495" w:rsidRPr="008E1495">
        <w:rPr>
          <w:rFonts w:ascii="Arial" w:eastAsia="Arial" w:hAnsi="Arial" w:cs="Arial"/>
          <w:sz w:val="22"/>
          <w:szCs w:val="22"/>
        </w:rPr>
        <w:t xml:space="preserve">ovaj </w:t>
      </w:r>
      <w:r w:rsidR="000F36D0" w:rsidRPr="008E1495">
        <w:rPr>
          <w:rFonts w:ascii="Arial" w:eastAsia="Arial" w:hAnsi="Arial" w:cs="Arial"/>
          <w:sz w:val="22"/>
          <w:szCs w:val="22"/>
        </w:rPr>
        <w:t>projekt, koji se financira iz EGP financijskog mehanizma u okviru provedbe Programa „Energija i klimatske promjene“. Uz ugovor partneri projekta potpisuju i Partnerski sporazum koji je sastavni dio ugovora. Ukupna vrijednost Projekta „SOLIZAG“ iznosi 1.169.421,33 EUR od čega iznos bespovratnih sredstava iznosi 994.008,13 EUR.</w:t>
      </w:r>
    </w:p>
    <w:p w:rsidR="0089163F" w:rsidRPr="007F43D6" w:rsidRDefault="004A1B73" w:rsidP="0089163F">
      <w:pPr>
        <w:tabs>
          <w:tab w:val="left" w:pos="720"/>
        </w:tabs>
        <w:ind w:left="0" w:hanging="2"/>
        <w:jc w:val="both"/>
        <w:rPr>
          <w:rFonts w:ascii="Arial" w:eastAsia="Arial" w:hAnsi="Arial" w:cs="Arial"/>
          <w:sz w:val="22"/>
          <w:szCs w:val="22"/>
        </w:rPr>
      </w:pPr>
      <w:r w:rsidRPr="007F43D6">
        <w:rPr>
          <w:rFonts w:ascii="Arial" w:eastAsia="Arial" w:hAnsi="Arial" w:cs="Arial"/>
          <w:sz w:val="22"/>
          <w:szCs w:val="22"/>
        </w:rPr>
        <w:t xml:space="preserve">Aktivnost Energetska bilanca, informacijski sustav i strateški dokumenti povećava se ukupno u iznosu od 440.000,00 kuna. </w:t>
      </w:r>
      <w:r w:rsidR="0089163F" w:rsidRPr="007F43D6">
        <w:rPr>
          <w:rFonts w:ascii="Arial" w:eastAsia="Arial" w:hAnsi="Arial" w:cs="Arial"/>
          <w:sz w:val="22"/>
          <w:szCs w:val="22"/>
        </w:rPr>
        <w:t xml:space="preserve">Temeljem Okvirnog sporazuma „Osnovno i prošireno održavanje </w:t>
      </w:r>
      <w:proofErr w:type="spellStart"/>
      <w:r w:rsidR="0089163F" w:rsidRPr="007F43D6">
        <w:rPr>
          <w:rFonts w:ascii="Arial" w:eastAsia="Arial" w:hAnsi="Arial" w:cs="Arial"/>
          <w:sz w:val="22"/>
          <w:szCs w:val="22"/>
        </w:rPr>
        <w:t>Esri</w:t>
      </w:r>
      <w:proofErr w:type="spellEnd"/>
      <w:r w:rsidR="0089163F" w:rsidRPr="007F43D6">
        <w:rPr>
          <w:rFonts w:ascii="Arial" w:eastAsia="Arial" w:hAnsi="Arial" w:cs="Arial"/>
          <w:sz w:val="22"/>
          <w:szCs w:val="22"/>
        </w:rPr>
        <w:t xml:space="preserve"> </w:t>
      </w:r>
      <w:proofErr w:type="spellStart"/>
      <w:r w:rsidR="0089163F" w:rsidRPr="007F43D6">
        <w:rPr>
          <w:rFonts w:ascii="Arial" w:eastAsia="Arial" w:hAnsi="Arial" w:cs="Arial"/>
          <w:sz w:val="22"/>
          <w:szCs w:val="22"/>
        </w:rPr>
        <w:t>ArcGIS</w:t>
      </w:r>
      <w:proofErr w:type="spellEnd"/>
      <w:r w:rsidR="0089163F" w:rsidRPr="007F43D6">
        <w:rPr>
          <w:rFonts w:ascii="Arial" w:eastAsia="Arial" w:hAnsi="Arial" w:cs="Arial"/>
          <w:sz w:val="22"/>
          <w:szCs w:val="22"/>
        </w:rPr>
        <w:t xml:space="preserve">“, sklopljenog između Grada Zagreba i tvrtke </w:t>
      </w:r>
      <w:proofErr w:type="spellStart"/>
      <w:r w:rsidR="0089163F" w:rsidRPr="007F43D6">
        <w:rPr>
          <w:rFonts w:ascii="Arial" w:eastAsia="Arial" w:hAnsi="Arial" w:cs="Arial"/>
          <w:sz w:val="22"/>
          <w:szCs w:val="22"/>
        </w:rPr>
        <w:t>GDi</w:t>
      </w:r>
      <w:proofErr w:type="spellEnd"/>
      <w:r w:rsidR="0089163F" w:rsidRPr="007F43D6">
        <w:rPr>
          <w:rFonts w:ascii="Arial" w:eastAsia="Arial" w:hAnsi="Arial" w:cs="Arial"/>
          <w:sz w:val="22"/>
          <w:szCs w:val="22"/>
        </w:rPr>
        <w:t xml:space="preserve"> d.o.o., planira se izrada II. faze online alata za izračun sunčanog potencijala (dio online komponente Energetskog info centra Grada Zagreba) - sukladno Programu energetske obnove, dogradnje i izgradnje zgrada javnog sektora za razdoblje do 2030.</w:t>
      </w:r>
      <w:r w:rsidR="007F43D6" w:rsidRPr="007F43D6">
        <w:rPr>
          <w:rFonts w:ascii="Arial" w:eastAsia="Arial" w:hAnsi="Arial" w:cs="Arial"/>
          <w:sz w:val="22"/>
          <w:szCs w:val="22"/>
        </w:rPr>
        <w:t xml:space="preserve"> godine.</w:t>
      </w:r>
      <w:r w:rsidR="0089163F" w:rsidRPr="007F43D6">
        <w:rPr>
          <w:rFonts w:ascii="Arial" w:eastAsia="Arial" w:hAnsi="Arial" w:cs="Arial"/>
          <w:sz w:val="22"/>
          <w:szCs w:val="22"/>
        </w:rPr>
        <w:t xml:space="preserve">  </w:t>
      </w:r>
    </w:p>
    <w:p w:rsidR="004A1B73" w:rsidRPr="007F43D6" w:rsidRDefault="004A1B73" w:rsidP="004A1B73">
      <w:pPr>
        <w:tabs>
          <w:tab w:val="left" w:pos="720"/>
        </w:tabs>
        <w:ind w:left="0" w:hanging="2"/>
        <w:jc w:val="both"/>
        <w:rPr>
          <w:rFonts w:ascii="Arial" w:eastAsia="Arial" w:hAnsi="Arial" w:cs="Arial"/>
          <w:sz w:val="22"/>
          <w:szCs w:val="22"/>
        </w:rPr>
      </w:pPr>
      <w:r w:rsidRPr="007F43D6">
        <w:rPr>
          <w:rFonts w:ascii="Arial" w:eastAsia="Arial" w:hAnsi="Arial" w:cs="Arial"/>
          <w:sz w:val="22"/>
          <w:szCs w:val="22"/>
        </w:rPr>
        <w:t xml:space="preserve">Sredstva se odnose na dio troškova sufinanciranih u projektu „Nadogradnja platforme Zagreb </w:t>
      </w:r>
      <w:proofErr w:type="spellStart"/>
      <w:r w:rsidRPr="007F43D6">
        <w:rPr>
          <w:rFonts w:ascii="Arial" w:eastAsia="Arial" w:hAnsi="Arial" w:cs="Arial"/>
          <w:sz w:val="22"/>
          <w:szCs w:val="22"/>
        </w:rPr>
        <w:t>Smart</w:t>
      </w:r>
      <w:proofErr w:type="spellEnd"/>
      <w:r w:rsidRPr="007F43D6">
        <w:rPr>
          <w:rFonts w:ascii="Arial" w:eastAsia="Arial" w:hAnsi="Arial" w:cs="Arial"/>
          <w:sz w:val="22"/>
          <w:szCs w:val="22"/>
        </w:rPr>
        <w:t xml:space="preserve"> City </w:t>
      </w:r>
      <w:proofErr w:type="spellStart"/>
      <w:r w:rsidRPr="007F43D6">
        <w:rPr>
          <w:rFonts w:ascii="Arial" w:eastAsia="Arial" w:hAnsi="Arial" w:cs="Arial"/>
          <w:sz w:val="22"/>
          <w:szCs w:val="22"/>
        </w:rPr>
        <w:t>Hub</w:t>
      </w:r>
      <w:proofErr w:type="spellEnd"/>
      <w:r w:rsidRPr="007F43D6">
        <w:rPr>
          <w:rFonts w:ascii="Arial" w:eastAsia="Arial" w:hAnsi="Arial" w:cs="Arial"/>
          <w:sz w:val="22"/>
          <w:szCs w:val="22"/>
        </w:rPr>
        <w:t>“ za sufinanciranje izrade Energetskog atlasa. U prosincu 2021.</w:t>
      </w:r>
      <w:r w:rsidR="007F43D6" w:rsidRPr="007F43D6">
        <w:rPr>
          <w:rFonts w:ascii="Arial" w:eastAsia="Arial" w:hAnsi="Arial" w:cs="Arial"/>
          <w:sz w:val="22"/>
          <w:szCs w:val="22"/>
        </w:rPr>
        <w:t xml:space="preserve"> </w:t>
      </w:r>
      <w:r w:rsidRPr="007F43D6">
        <w:rPr>
          <w:rFonts w:ascii="Arial" w:eastAsia="Arial" w:hAnsi="Arial" w:cs="Arial"/>
          <w:sz w:val="22"/>
          <w:szCs w:val="22"/>
        </w:rPr>
        <w:t xml:space="preserve">projekt je prijavljen na „Javni poziv za poticanje razvoja pametnih i održivih rješenja i usluga (EnU-6/21)“, a koji je objavio </w:t>
      </w:r>
      <w:r w:rsidR="007F43D6" w:rsidRPr="007F43D6">
        <w:rPr>
          <w:rFonts w:ascii="Arial" w:eastAsia="Arial" w:hAnsi="Arial" w:cs="Arial"/>
          <w:sz w:val="22"/>
          <w:szCs w:val="22"/>
        </w:rPr>
        <w:t>Fonda za zaštitu okoliša i energetsku učinkovitost.</w:t>
      </w:r>
      <w:r w:rsidRPr="007F43D6">
        <w:rPr>
          <w:rFonts w:ascii="Arial" w:eastAsia="Arial" w:hAnsi="Arial" w:cs="Arial"/>
          <w:sz w:val="22"/>
          <w:szCs w:val="22"/>
        </w:rPr>
        <w:t xml:space="preserve"> Ugovor za sufinanciranje razvoja pametnih i održivih usluga i rješenja između Fonda za zaštitu okoliša i energetsku učinkovitost i Grada Zagreba potpisan je 3. svibnja 2022.</w:t>
      </w:r>
    </w:p>
    <w:p w:rsidR="004A1B73" w:rsidRPr="007F43D6" w:rsidRDefault="004A1B73" w:rsidP="007F43D6">
      <w:pPr>
        <w:tabs>
          <w:tab w:val="left" w:pos="720"/>
        </w:tabs>
        <w:ind w:left="0" w:hanging="2"/>
        <w:jc w:val="both"/>
        <w:rPr>
          <w:rFonts w:ascii="Arial" w:eastAsia="Arial" w:hAnsi="Arial" w:cs="Arial"/>
          <w:sz w:val="22"/>
          <w:szCs w:val="22"/>
        </w:rPr>
      </w:pPr>
      <w:r w:rsidRPr="007F43D6">
        <w:rPr>
          <w:rFonts w:ascii="Arial" w:eastAsia="Arial" w:hAnsi="Arial" w:cs="Arial"/>
          <w:sz w:val="22"/>
          <w:szCs w:val="22"/>
        </w:rPr>
        <w:t xml:space="preserve">Glavni cilj Projekta je nadograditi platformu Zagreb </w:t>
      </w:r>
      <w:proofErr w:type="spellStart"/>
      <w:r w:rsidRPr="007F43D6">
        <w:rPr>
          <w:rFonts w:ascii="Arial" w:eastAsia="Arial" w:hAnsi="Arial" w:cs="Arial"/>
          <w:sz w:val="22"/>
          <w:szCs w:val="22"/>
        </w:rPr>
        <w:t>Smart</w:t>
      </w:r>
      <w:proofErr w:type="spellEnd"/>
      <w:r w:rsidRPr="007F43D6">
        <w:rPr>
          <w:rFonts w:ascii="Arial" w:eastAsia="Arial" w:hAnsi="Arial" w:cs="Arial"/>
          <w:sz w:val="22"/>
          <w:szCs w:val="22"/>
        </w:rPr>
        <w:t xml:space="preserve"> City </w:t>
      </w:r>
      <w:proofErr w:type="spellStart"/>
      <w:r w:rsidRPr="007F43D6">
        <w:rPr>
          <w:rFonts w:ascii="Arial" w:eastAsia="Arial" w:hAnsi="Arial" w:cs="Arial"/>
          <w:sz w:val="22"/>
          <w:szCs w:val="22"/>
        </w:rPr>
        <w:t>Hub</w:t>
      </w:r>
      <w:proofErr w:type="spellEnd"/>
      <w:r w:rsidRPr="007F43D6">
        <w:rPr>
          <w:rFonts w:ascii="Arial" w:eastAsia="Arial" w:hAnsi="Arial" w:cs="Arial"/>
          <w:sz w:val="22"/>
          <w:szCs w:val="22"/>
        </w:rPr>
        <w:t xml:space="preserve"> podacima iz različitih baza podataka kojima raspolaže Grad Zagreb</w:t>
      </w:r>
      <w:r w:rsidR="007F43D6" w:rsidRPr="007F43D6">
        <w:rPr>
          <w:rFonts w:ascii="Arial" w:eastAsia="Arial" w:hAnsi="Arial" w:cs="Arial"/>
          <w:sz w:val="22"/>
          <w:szCs w:val="22"/>
        </w:rPr>
        <w:t>,</w:t>
      </w:r>
      <w:r w:rsidRPr="007F43D6">
        <w:rPr>
          <w:rFonts w:ascii="Arial" w:eastAsia="Arial" w:hAnsi="Arial" w:cs="Arial"/>
          <w:sz w:val="22"/>
          <w:szCs w:val="22"/>
        </w:rPr>
        <w:t xml:space="preserve"> ustanove i društva koji</w:t>
      </w:r>
      <w:r w:rsidR="007F43D6" w:rsidRPr="007F43D6">
        <w:rPr>
          <w:rFonts w:ascii="Arial" w:eastAsia="Arial" w:hAnsi="Arial" w:cs="Arial"/>
          <w:sz w:val="22"/>
          <w:szCs w:val="22"/>
        </w:rPr>
        <w:t>h</w:t>
      </w:r>
      <w:r w:rsidRPr="007F43D6">
        <w:rPr>
          <w:rFonts w:ascii="Arial" w:eastAsia="Arial" w:hAnsi="Arial" w:cs="Arial"/>
          <w:sz w:val="22"/>
          <w:szCs w:val="22"/>
        </w:rPr>
        <w:t xml:space="preserve"> je osnivač te osigurati njihovu integraciju i </w:t>
      </w:r>
      <w:proofErr w:type="spellStart"/>
      <w:r w:rsidRPr="007F43D6">
        <w:rPr>
          <w:rFonts w:ascii="Arial" w:eastAsia="Arial" w:hAnsi="Arial" w:cs="Arial"/>
          <w:sz w:val="22"/>
          <w:szCs w:val="22"/>
        </w:rPr>
        <w:t>konfigurabilnost</w:t>
      </w:r>
      <w:proofErr w:type="spellEnd"/>
      <w:r w:rsidRPr="007F43D6">
        <w:rPr>
          <w:rFonts w:ascii="Arial" w:eastAsia="Arial" w:hAnsi="Arial" w:cs="Arial"/>
          <w:sz w:val="22"/>
          <w:szCs w:val="22"/>
        </w:rPr>
        <w:t xml:space="preserve"> aplikacija u svrhu osiguravanja preglednosti i dostupnosti podataka na jednom mjestu. Također, uz pomoć ove platforme želi se ojačati komunikacija s građanima te pojednostavniti administracija. Spomenuta platforma daje mogućnost upravljanja pravom pristupa i pregleda informacija i podataka, pritom uzimajući u obzir sigurnost podataka na platformi kao i kreiranje odgovarajućih izvještaja sukladno potrebama dionika. </w:t>
      </w:r>
    </w:p>
    <w:p w:rsidR="00264659" w:rsidRDefault="00264659">
      <w:pPr>
        <w:tabs>
          <w:tab w:val="left" w:pos="720"/>
        </w:tabs>
        <w:ind w:left="0" w:hanging="2"/>
        <w:jc w:val="both"/>
        <w:rPr>
          <w:rFonts w:ascii="Arial" w:eastAsia="Arial" w:hAnsi="Arial" w:cs="Arial"/>
          <w:color w:val="000000"/>
          <w:sz w:val="22"/>
          <w:szCs w:val="22"/>
        </w:rPr>
      </w:pPr>
    </w:p>
    <w:p w:rsidR="0081072E" w:rsidRPr="007F43D6" w:rsidRDefault="0081072E" w:rsidP="0081072E">
      <w:pPr>
        <w:tabs>
          <w:tab w:val="left" w:pos="720"/>
        </w:tabs>
        <w:ind w:left="0" w:hanging="2"/>
        <w:jc w:val="both"/>
        <w:rPr>
          <w:rFonts w:ascii="Arial" w:eastAsia="Arial" w:hAnsi="Arial" w:cs="Arial"/>
          <w:sz w:val="22"/>
          <w:szCs w:val="22"/>
        </w:rPr>
      </w:pPr>
      <w:r w:rsidRPr="007F43D6">
        <w:rPr>
          <w:rFonts w:ascii="Arial" w:eastAsia="Arial" w:hAnsi="Arial" w:cs="Arial"/>
          <w:sz w:val="22"/>
          <w:szCs w:val="22"/>
        </w:rPr>
        <w:t xml:space="preserve">U okviru tekućeg projekta Energetska obnova zgrada javne namjene planirano je povećanje na stavci 421 Građevinski objekti </w:t>
      </w:r>
      <w:r w:rsidR="002677CD" w:rsidRPr="007F43D6">
        <w:rPr>
          <w:rFonts w:ascii="Arial" w:eastAsia="Arial" w:hAnsi="Arial" w:cs="Arial"/>
          <w:sz w:val="22"/>
          <w:szCs w:val="22"/>
        </w:rPr>
        <w:t xml:space="preserve">iz gradskih izvora </w:t>
      </w:r>
      <w:r w:rsidRPr="007F43D6">
        <w:rPr>
          <w:rFonts w:ascii="Arial" w:eastAsia="Arial" w:hAnsi="Arial" w:cs="Arial"/>
          <w:sz w:val="22"/>
          <w:szCs w:val="22"/>
        </w:rPr>
        <w:t>u iznosu od 2.700.000,00 kuna z</w:t>
      </w:r>
      <w:r w:rsidR="002677CD" w:rsidRPr="007F43D6">
        <w:rPr>
          <w:rFonts w:ascii="Arial" w:eastAsia="Arial" w:hAnsi="Arial" w:cs="Arial"/>
          <w:sz w:val="22"/>
          <w:szCs w:val="22"/>
        </w:rPr>
        <w:t>a</w:t>
      </w:r>
      <w:r w:rsidRPr="007F43D6">
        <w:rPr>
          <w:rFonts w:ascii="Arial" w:eastAsia="Arial" w:hAnsi="Arial" w:cs="Arial"/>
          <w:sz w:val="22"/>
          <w:szCs w:val="22"/>
        </w:rPr>
        <w:t xml:space="preserve"> energetsk</w:t>
      </w:r>
      <w:r w:rsidR="002677CD" w:rsidRPr="007F43D6">
        <w:rPr>
          <w:rFonts w:ascii="Arial" w:eastAsia="Arial" w:hAnsi="Arial" w:cs="Arial"/>
          <w:sz w:val="22"/>
          <w:szCs w:val="22"/>
        </w:rPr>
        <w:t>u</w:t>
      </w:r>
      <w:r w:rsidRPr="007F43D6">
        <w:rPr>
          <w:rFonts w:ascii="Arial" w:eastAsia="Arial" w:hAnsi="Arial" w:cs="Arial"/>
          <w:sz w:val="22"/>
          <w:szCs w:val="22"/>
        </w:rPr>
        <w:t xml:space="preserve"> obnov</w:t>
      </w:r>
      <w:r w:rsidR="002677CD" w:rsidRPr="007F43D6">
        <w:rPr>
          <w:rFonts w:ascii="Arial" w:eastAsia="Arial" w:hAnsi="Arial" w:cs="Arial"/>
          <w:sz w:val="22"/>
          <w:szCs w:val="22"/>
        </w:rPr>
        <w:t>u</w:t>
      </w:r>
      <w:r w:rsidRPr="007F43D6">
        <w:rPr>
          <w:rFonts w:ascii="Arial" w:eastAsia="Arial" w:hAnsi="Arial" w:cs="Arial"/>
          <w:sz w:val="22"/>
          <w:szCs w:val="22"/>
        </w:rPr>
        <w:t xml:space="preserve"> O</w:t>
      </w:r>
      <w:r w:rsidR="002677CD" w:rsidRPr="007F43D6">
        <w:rPr>
          <w:rFonts w:ascii="Arial" w:eastAsia="Arial" w:hAnsi="Arial" w:cs="Arial"/>
          <w:sz w:val="22"/>
          <w:szCs w:val="22"/>
        </w:rPr>
        <w:t>snovne škole</w:t>
      </w:r>
      <w:r w:rsidRPr="007F43D6">
        <w:rPr>
          <w:rFonts w:ascii="Arial" w:eastAsia="Arial" w:hAnsi="Arial" w:cs="Arial"/>
          <w:sz w:val="22"/>
          <w:szCs w:val="22"/>
        </w:rPr>
        <w:t xml:space="preserve"> Retkovec oštećene u potresu</w:t>
      </w:r>
      <w:r w:rsidR="002677CD" w:rsidRPr="007F43D6">
        <w:rPr>
          <w:rFonts w:ascii="Arial" w:eastAsia="Arial" w:hAnsi="Arial" w:cs="Arial"/>
          <w:sz w:val="22"/>
          <w:szCs w:val="22"/>
        </w:rPr>
        <w:t xml:space="preserve">, </w:t>
      </w:r>
      <w:r w:rsidRPr="007F43D6">
        <w:rPr>
          <w:rFonts w:ascii="Arial" w:eastAsia="Arial" w:hAnsi="Arial" w:cs="Arial"/>
          <w:sz w:val="22"/>
          <w:szCs w:val="22"/>
        </w:rPr>
        <w:t>za sufinanciranje radova na zgradi O</w:t>
      </w:r>
      <w:r w:rsidR="002677CD" w:rsidRPr="007F43D6">
        <w:rPr>
          <w:rFonts w:ascii="Arial" w:eastAsia="Arial" w:hAnsi="Arial" w:cs="Arial"/>
          <w:sz w:val="22"/>
          <w:szCs w:val="22"/>
        </w:rPr>
        <w:t>snovne škole</w:t>
      </w:r>
      <w:r w:rsidRPr="007F43D6">
        <w:rPr>
          <w:rFonts w:ascii="Arial" w:eastAsia="Arial" w:hAnsi="Arial" w:cs="Arial"/>
          <w:sz w:val="22"/>
          <w:szCs w:val="22"/>
        </w:rPr>
        <w:t xml:space="preserve"> Frana Krste Frankopana, P</w:t>
      </w:r>
      <w:r w:rsidR="002677CD" w:rsidRPr="007F43D6">
        <w:rPr>
          <w:rFonts w:ascii="Arial" w:eastAsia="Arial" w:hAnsi="Arial" w:cs="Arial"/>
          <w:sz w:val="22"/>
          <w:szCs w:val="22"/>
        </w:rPr>
        <w:t>odručnog ureda</w:t>
      </w:r>
      <w:r w:rsidRPr="007F43D6">
        <w:rPr>
          <w:rFonts w:ascii="Arial" w:eastAsia="Arial" w:hAnsi="Arial" w:cs="Arial"/>
          <w:sz w:val="22"/>
          <w:szCs w:val="22"/>
        </w:rPr>
        <w:t xml:space="preserve"> </w:t>
      </w:r>
      <w:proofErr w:type="spellStart"/>
      <w:r w:rsidRPr="007F43D6">
        <w:rPr>
          <w:rFonts w:ascii="Arial" w:eastAsia="Arial" w:hAnsi="Arial" w:cs="Arial"/>
          <w:sz w:val="22"/>
          <w:szCs w:val="22"/>
        </w:rPr>
        <w:t>Susedgrad</w:t>
      </w:r>
      <w:proofErr w:type="spellEnd"/>
      <w:r w:rsidRPr="007F43D6">
        <w:rPr>
          <w:rFonts w:ascii="Arial" w:eastAsia="Arial" w:hAnsi="Arial" w:cs="Arial"/>
          <w:sz w:val="22"/>
          <w:szCs w:val="22"/>
        </w:rPr>
        <w:t xml:space="preserve">, </w:t>
      </w:r>
      <w:r w:rsidR="007F43D6" w:rsidRPr="007F43D6">
        <w:rPr>
          <w:rFonts w:ascii="Arial" w:eastAsia="Arial" w:hAnsi="Arial" w:cs="Arial"/>
          <w:sz w:val="22"/>
          <w:szCs w:val="22"/>
        </w:rPr>
        <w:t>Š</w:t>
      </w:r>
      <w:r w:rsidR="002677CD" w:rsidRPr="007F43D6">
        <w:rPr>
          <w:rFonts w:ascii="Arial" w:eastAsia="Arial" w:hAnsi="Arial" w:cs="Arial"/>
          <w:sz w:val="22"/>
          <w:szCs w:val="22"/>
        </w:rPr>
        <w:t xml:space="preserve">kolske sportske dvorane </w:t>
      </w:r>
      <w:r w:rsidRPr="007F43D6">
        <w:rPr>
          <w:rFonts w:ascii="Arial" w:eastAsia="Arial" w:hAnsi="Arial" w:cs="Arial"/>
          <w:sz w:val="22"/>
          <w:szCs w:val="22"/>
        </w:rPr>
        <w:t xml:space="preserve">Peščenica, </w:t>
      </w:r>
      <w:r w:rsidR="007F43D6" w:rsidRPr="007F43D6">
        <w:rPr>
          <w:rFonts w:ascii="Arial" w:eastAsia="Arial" w:hAnsi="Arial" w:cs="Arial"/>
          <w:sz w:val="22"/>
          <w:szCs w:val="22"/>
        </w:rPr>
        <w:t>Z</w:t>
      </w:r>
      <w:r w:rsidR="002677CD" w:rsidRPr="007F43D6">
        <w:rPr>
          <w:rFonts w:ascii="Arial" w:eastAsia="Arial" w:hAnsi="Arial" w:cs="Arial"/>
          <w:sz w:val="22"/>
          <w:szCs w:val="22"/>
        </w:rPr>
        <w:t>imskog plivališta</w:t>
      </w:r>
      <w:r w:rsidRPr="007F43D6">
        <w:rPr>
          <w:rFonts w:ascii="Arial" w:eastAsia="Arial" w:hAnsi="Arial" w:cs="Arial"/>
          <w:sz w:val="22"/>
          <w:szCs w:val="22"/>
        </w:rPr>
        <w:t xml:space="preserve"> Mladost, </w:t>
      </w:r>
      <w:r w:rsidR="007F43D6" w:rsidRPr="007F43D6">
        <w:rPr>
          <w:rFonts w:ascii="Arial" w:eastAsia="Arial" w:hAnsi="Arial" w:cs="Arial"/>
          <w:sz w:val="22"/>
          <w:szCs w:val="22"/>
        </w:rPr>
        <w:t>D</w:t>
      </w:r>
      <w:r w:rsidR="002677CD" w:rsidRPr="007F43D6">
        <w:rPr>
          <w:rFonts w:ascii="Arial" w:eastAsia="Arial" w:hAnsi="Arial" w:cs="Arial"/>
          <w:sz w:val="22"/>
          <w:szCs w:val="22"/>
        </w:rPr>
        <w:t>ječjeg vrtića</w:t>
      </w:r>
      <w:r w:rsidRPr="007F43D6">
        <w:rPr>
          <w:rFonts w:ascii="Arial" w:eastAsia="Arial" w:hAnsi="Arial" w:cs="Arial"/>
          <w:sz w:val="22"/>
          <w:szCs w:val="22"/>
        </w:rPr>
        <w:t xml:space="preserve"> Hrvatski Leskovac, </w:t>
      </w:r>
      <w:r w:rsidR="007F43D6" w:rsidRPr="007F43D6">
        <w:rPr>
          <w:rFonts w:ascii="Arial" w:eastAsia="Arial" w:hAnsi="Arial" w:cs="Arial"/>
          <w:sz w:val="22"/>
          <w:szCs w:val="22"/>
        </w:rPr>
        <w:t>P</w:t>
      </w:r>
      <w:r w:rsidR="002677CD" w:rsidRPr="007F43D6">
        <w:rPr>
          <w:rFonts w:ascii="Arial" w:eastAsia="Arial" w:hAnsi="Arial" w:cs="Arial"/>
          <w:sz w:val="22"/>
          <w:szCs w:val="22"/>
        </w:rPr>
        <w:t>odručnog ureda</w:t>
      </w:r>
      <w:r w:rsidRPr="007F43D6">
        <w:rPr>
          <w:rFonts w:ascii="Arial" w:eastAsia="Arial" w:hAnsi="Arial" w:cs="Arial"/>
          <w:sz w:val="22"/>
          <w:szCs w:val="22"/>
        </w:rPr>
        <w:t xml:space="preserve"> i </w:t>
      </w:r>
      <w:r w:rsidR="007F43D6" w:rsidRPr="007F43D6">
        <w:rPr>
          <w:rFonts w:ascii="Arial" w:eastAsia="Arial" w:hAnsi="Arial" w:cs="Arial"/>
          <w:sz w:val="22"/>
          <w:szCs w:val="22"/>
        </w:rPr>
        <w:t>K</w:t>
      </w:r>
      <w:r w:rsidR="002677CD" w:rsidRPr="007F43D6">
        <w:rPr>
          <w:rFonts w:ascii="Arial" w:eastAsia="Arial" w:hAnsi="Arial" w:cs="Arial"/>
          <w:sz w:val="22"/>
          <w:szCs w:val="22"/>
        </w:rPr>
        <w:t>ulturnog centra</w:t>
      </w:r>
      <w:r w:rsidRPr="007F43D6">
        <w:rPr>
          <w:rFonts w:ascii="Arial" w:eastAsia="Arial" w:hAnsi="Arial" w:cs="Arial"/>
          <w:sz w:val="22"/>
          <w:szCs w:val="22"/>
        </w:rPr>
        <w:t xml:space="preserve"> Peščenica</w:t>
      </w:r>
      <w:r w:rsidR="002677CD" w:rsidRPr="007F43D6">
        <w:rPr>
          <w:rFonts w:ascii="Arial" w:eastAsia="Arial" w:hAnsi="Arial" w:cs="Arial"/>
          <w:sz w:val="22"/>
          <w:szCs w:val="22"/>
        </w:rPr>
        <w:t>,</w:t>
      </w:r>
      <w:r w:rsidRPr="007F43D6">
        <w:rPr>
          <w:rFonts w:ascii="Arial" w:eastAsia="Arial" w:hAnsi="Arial" w:cs="Arial"/>
          <w:sz w:val="22"/>
          <w:szCs w:val="22"/>
        </w:rPr>
        <w:t xml:space="preserve"> </w:t>
      </w:r>
      <w:r w:rsidR="002677CD" w:rsidRPr="007F43D6">
        <w:rPr>
          <w:rFonts w:ascii="Arial" w:eastAsia="Arial" w:hAnsi="Arial" w:cs="Arial"/>
          <w:sz w:val="22"/>
          <w:szCs w:val="22"/>
        </w:rPr>
        <w:t xml:space="preserve">za </w:t>
      </w:r>
      <w:r w:rsidRPr="007F43D6">
        <w:rPr>
          <w:rFonts w:ascii="Arial" w:eastAsia="Arial" w:hAnsi="Arial" w:cs="Arial"/>
          <w:sz w:val="22"/>
          <w:szCs w:val="22"/>
        </w:rPr>
        <w:t>izradu</w:t>
      </w:r>
      <w:r w:rsidR="002677CD" w:rsidRPr="007F43D6">
        <w:rPr>
          <w:rFonts w:ascii="Arial" w:eastAsia="Arial" w:hAnsi="Arial" w:cs="Arial"/>
          <w:sz w:val="22"/>
          <w:szCs w:val="22"/>
        </w:rPr>
        <w:t xml:space="preserve"> glavnog projekta za </w:t>
      </w:r>
      <w:r w:rsidR="007F43D6" w:rsidRPr="007F43D6">
        <w:rPr>
          <w:rFonts w:ascii="Arial" w:eastAsia="Arial" w:hAnsi="Arial" w:cs="Arial"/>
          <w:sz w:val="22"/>
          <w:szCs w:val="22"/>
        </w:rPr>
        <w:t>P</w:t>
      </w:r>
      <w:r w:rsidR="002677CD" w:rsidRPr="007F43D6">
        <w:rPr>
          <w:rFonts w:ascii="Arial" w:eastAsia="Arial" w:hAnsi="Arial" w:cs="Arial"/>
          <w:sz w:val="22"/>
          <w:szCs w:val="22"/>
        </w:rPr>
        <w:t>odručni ured</w:t>
      </w:r>
      <w:r w:rsidRPr="007F43D6">
        <w:rPr>
          <w:rFonts w:ascii="Arial" w:eastAsia="Arial" w:hAnsi="Arial" w:cs="Arial"/>
          <w:sz w:val="22"/>
          <w:szCs w:val="22"/>
        </w:rPr>
        <w:t xml:space="preserve"> Trnje, </w:t>
      </w:r>
      <w:r w:rsidR="002677CD" w:rsidRPr="007F43D6">
        <w:rPr>
          <w:rFonts w:ascii="Arial" w:eastAsia="Arial" w:hAnsi="Arial" w:cs="Arial"/>
          <w:sz w:val="22"/>
          <w:szCs w:val="22"/>
        </w:rPr>
        <w:t xml:space="preserve">za </w:t>
      </w:r>
      <w:r w:rsidRPr="007F43D6">
        <w:rPr>
          <w:rFonts w:ascii="Arial" w:eastAsia="Arial" w:hAnsi="Arial" w:cs="Arial"/>
          <w:sz w:val="22"/>
          <w:szCs w:val="22"/>
        </w:rPr>
        <w:t xml:space="preserve">uslugu ispitivanja podzemnih voda za korištenje toplinskih pumpi za potrebe energetske obnove </w:t>
      </w:r>
      <w:r w:rsidR="002677CD" w:rsidRPr="007F43D6">
        <w:rPr>
          <w:rFonts w:ascii="Arial" w:eastAsia="Arial" w:hAnsi="Arial" w:cs="Arial"/>
          <w:sz w:val="22"/>
          <w:szCs w:val="22"/>
        </w:rPr>
        <w:t>područnog ureda</w:t>
      </w:r>
      <w:r w:rsidRPr="007F43D6">
        <w:rPr>
          <w:rFonts w:ascii="Arial" w:eastAsia="Arial" w:hAnsi="Arial" w:cs="Arial"/>
          <w:sz w:val="22"/>
          <w:szCs w:val="22"/>
        </w:rPr>
        <w:t xml:space="preserve"> Trnje kao i </w:t>
      </w:r>
      <w:r w:rsidR="002677CD" w:rsidRPr="007F43D6">
        <w:rPr>
          <w:rFonts w:ascii="Arial" w:eastAsia="Arial" w:hAnsi="Arial" w:cs="Arial"/>
          <w:sz w:val="22"/>
          <w:szCs w:val="22"/>
        </w:rPr>
        <w:t xml:space="preserve">za </w:t>
      </w:r>
      <w:r w:rsidRPr="007F43D6">
        <w:rPr>
          <w:rFonts w:ascii="Arial" w:eastAsia="Arial" w:hAnsi="Arial" w:cs="Arial"/>
          <w:sz w:val="22"/>
          <w:szCs w:val="22"/>
        </w:rPr>
        <w:t>uslugu smanjenja toplinske snage na zgradama koje su energetski obnovljene i koriste toplanu.</w:t>
      </w:r>
      <w:r w:rsidR="002677CD" w:rsidRPr="007F43D6">
        <w:rPr>
          <w:rFonts w:ascii="Arial" w:eastAsia="Arial" w:hAnsi="Arial" w:cs="Arial"/>
          <w:sz w:val="22"/>
          <w:szCs w:val="22"/>
        </w:rPr>
        <w:t xml:space="preserve"> Stavka 421 Građevinski objekti financirana u okviru ovog projekta iz izvora EU sredstava povećava se za 3.600.000,00 kuna. </w:t>
      </w:r>
      <w:r w:rsidRPr="007F43D6">
        <w:rPr>
          <w:rFonts w:ascii="Arial" w:eastAsia="Arial" w:hAnsi="Arial" w:cs="Arial"/>
          <w:sz w:val="22"/>
          <w:szCs w:val="22"/>
        </w:rPr>
        <w:t xml:space="preserve">Sklopljeni ugovori o dodjeli bespovratnih sredstava za projekte energetske obnove zgrada financiraju se iz </w:t>
      </w:r>
      <w:r w:rsidR="00012629">
        <w:rPr>
          <w:rFonts w:ascii="Arial" w:eastAsia="Arial" w:hAnsi="Arial" w:cs="Arial"/>
          <w:sz w:val="22"/>
          <w:szCs w:val="22"/>
        </w:rPr>
        <w:t>f</w:t>
      </w:r>
      <w:r w:rsidRPr="007F43D6">
        <w:rPr>
          <w:rFonts w:ascii="Arial" w:eastAsia="Arial" w:hAnsi="Arial" w:cs="Arial"/>
          <w:sz w:val="22"/>
          <w:szCs w:val="22"/>
        </w:rPr>
        <w:t>ondova u financijskom razdoblju 2014.-2020., te je krajnji rok za završetak projek</w:t>
      </w:r>
      <w:r w:rsidR="00012629">
        <w:rPr>
          <w:rFonts w:ascii="Arial" w:eastAsia="Arial" w:hAnsi="Arial" w:cs="Arial"/>
          <w:sz w:val="22"/>
          <w:szCs w:val="22"/>
        </w:rPr>
        <w:t>a</w:t>
      </w:r>
      <w:r w:rsidRPr="007F43D6">
        <w:rPr>
          <w:rFonts w:ascii="Arial" w:eastAsia="Arial" w:hAnsi="Arial" w:cs="Arial"/>
          <w:sz w:val="22"/>
          <w:szCs w:val="22"/>
        </w:rPr>
        <w:t>ta 31.12.2022., sa kojim datumom moraju biti izvršena i sva plaćanja za troškove provedbe projek</w:t>
      </w:r>
      <w:r w:rsidR="00012629">
        <w:rPr>
          <w:rFonts w:ascii="Arial" w:eastAsia="Arial" w:hAnsi="Arial" w:cs="Arial"/>
          <w:sz w:val="22"/>
          <w:szCs w:val="22"/>
        </w:rPr>
        <w:t>a</w:t>
      </w:r>
      <w:r w:rsidRPr="007F43D6">
        <w:rPr>
          <w:rFonts w:ascii="Arial" w:eastAsia="Arial" w:hAnsi="Arial" w:cs="Arial"/>
          <w:sz w:val="22"/>
          <w:szCs w:val="22"/>
        </w:rPr>
        <w:t xml:space="preserve">ta za koje se odobrava sufinanciranje. S obzirom da planirana sredstva nisu </w:t>
      </w:r>
      <w:r w:rsidRPr="007F43D6">
        <w:rPr>
          <w:rFonts w:ascii="Arial" w:eastAsia="Arial" w:hAnsi="Arial" w:cs="Arial"/>
          <w:sz w:val="22"/>
          <w:szCs w:val="22"/>
        </w:rPr>
        <w:lastRenderedPageBreak/>
        <w:t>dostatna,</w:t>
      </w:r>
      <w:r w:rsidR="002677CD" w:rsidRPr="007F43D6">
        <w:rPr>
          <w:rFonts w:ascii="Arial" w:eastAsia="Arial" w:hAnsi="Arial" w:cs="Arial"/>
          <w:sz w:val="22"/>
          <w:szCs w:val="22"/>
        </w:rPr>
        <w:t xml:space="preserve"> osiguravaju se s</w:t>
      </w:r>
      <w:r w:rsidRPr="007F43D6">
        <w:rPr>
          <w:rFonts w:ascii="Arial" w:eastAsia="Arial" w:hAnsi="Arial" w:cs="Arial"/>
          <w:sz w:val="22"/>
          <w:szCs w:val="22"/>
        </w:rPr>
        <w:t>redstva za pokrivanje troškova za završetak sufinanciranih projekata energetske obnove.</w:t>
      </w:r>
      <w:r w:rsidR="002677CD" w:rsidRPr="007F43D6">
        <w:rPr>
          <w:rFonts w:ascii="Arial" w:eastAsia="Arial" w:hAnsi="Arial" w:cs="Arial"/>
          <w:sz w:val="22"/>
          <w:szCs w:val="22"/>
        </w:rPr>
        <w:t xml:space="preserve"> S ove stavke planiraju se sredstva za </w:t>
      </w:r>
      <w:r w:rsidRPr="007F43D6">
        <w:rPr>
          <w:rFonts w:ascii="Arial" w:eastAsia="Arial" w:hAnsi="Arial" w:cs="Arial"/>
          <w:sz w:val="22"/>
          <w:szCs w:val="22"/>
        </w:rPr>
        <w:t>zgrade OŠ Frana Krste Frankopana, ŠSD Peščenica, DZZ-Centar Remetinec, ZP Mladost, DV Hrvatski Leskovac, PU Peščenica,</w:t>
      </w:r>
      <w:r w:rsidR="002677CD" w:rsidRPr="007F43D6">
        <w:rPr>
          <w:rFonts w:ascii="Arial" w:eastAsia="Arial" w:hAnsi="Arial" w:cs="Arial"/>
          <w:sz w:val="22"/>
          <w:szCs w:val="22"/>
        </w:rPr>
        <w:t xml:space="preserve"> Dom za starije osobe Peščenica</w:t>
      </w:r>
      <w:r w:rsidRPr="007F43D6">
        <w:rPr>
          <w:rFonts w:ascii="Arial" w:eastAsia="Arial" w:hAnsi="Arial" w:cs="Arial"/>
          <w:sz w:val="22"/>
          <w:szCs w:val="22"/>
        </w:rPr>
        <w:t xml:space="preserve"> i KC Peščenica.</w:t>
      </w:r>
    </w:p>
    <w:p w:rsidR="00264659" w:rsidRPr="007F43D6" w:rsidRDefault="00264659">
      <w:pPr>
        <w:tabs>
          <w:tab w:val="left" w:pos="720"/>
        </w:tabs>
        <w:ind w:left="0" w:hanging="2"/>
        <w:jc w:val="both"/>
        <w:rPr>
          <w:rFonts w:ascii="Arial" w:eastAsia="Arial" w:hAnsi="Arial" w:cs="Arial"/>
          <w:sz w:val="22"/>
          <w:szCs w:val="22"/>
        </w:rPr>
      </w:pPr>
    </w:p>
    <w:p w:rsidR="006758D5" w:rsidRPr="007F43D6" w:rsidRDefault="007F43D6">
      <w:pPr>
        <w:tabs>
          <w:tab w:val="left" w:pos="720"/>
        </w:tabs>
        <w:ind w:left="0" w:hanging="2"/>
        <w:jc w:val="both"/>
        <w:rPr>
          <w:rFonts w:ascii="Arial" w:eastAsia="Arial" w:hAnsi="Arial" w:cs="Arial"/>
          <w:sz w:val="22"/>
          <w:szCs w:val="22"/>
        </w:rPr>
      </w:pPr>
      <w:r>
        <w:rPr>
          <w:rFonts w:ascii="Arial" w:eastAsia="Arial" w:hAnsi="Arial" w:cs="Arial"/>
          <w:sz w:val="22"/>
          <w:szCs w:val="22"/>
        </w:rPr>
        <w:t>U okviru programa Z</w:t>
      </w:r>
      <w:r w:rsidR="006758D5" w:rsidRPr="007F43D6">
        <w:rPr>
          <w:rFonts w:ascii="Arial" w:eastAsia="Arial" w:hAnsi="Arial" w:cs="Arial"/>
          <w:sz w:val="22"/>
          <w:szCs w:val="22"/>
        </w:rPr>
        <w:t>aštita okoliša i održivi razvoj planira se smanjenje sredstava u iznosu od 1.472.000,00 kuna koje se najvećim dijelom odnosi na postignutu nižu cijenu za mjerenje i analizu podataka za pripremu Strateške karte buke Grada Zagreba.</w:t>
      </w:r>
    </w:p>
    <w:p w:rsidR="006758D5" w:rsidRPr="007F43D6" w:rsidRDefault="006758D5">
      <w:pPr>
        <w:tabs>
          <w:tab w:val="left" w:pos="720"/>
        </w:tabs>
        <w:ind w:left="0" w:hanging="2"/>
        <w:jc w:val="both"/>
        <w:rPr>
          <w:rFonts w:ascii="Arial" w:eastAsia="Arial" w:hAnsi="Arial" w:cs="Arial"/>
          <w:sz w:val="22"/>
          <w:szCs w:val="22"/>
        </w:rPr>
      </w:pPr>
    </w:p>
    <w:p w:rsidR="00377360" w:rsidRPr="007F43D6" w:rsidRDefault="006758D5" w:rsidP="00377360">
      <w:pPr>
        <w:tabs>
          <w:tab w:val="left" w:pos="720"/>
        </w:tabs>
        <w:ind w:left="0" w:hanging="2"/>
        <w:jc w:val="both"/>
        <w:rPr>
          <w:rFonts w:ascii="Arial" w:eastAsia="Arial" w:hAnsi="Arial" w:cs="Arial"/>
          <w:sz w:val="22"/>
          <w:szCs w:val="22"/>
        </w:rPr>
      </w:pPr>
      <w:r w:rsidRPr="007F43D6">
        <w:rPr>
          <w:rFonts w:ascii="Arial" w:eastAsia="Arial" w:hAnsi="Arial" w:cs="Arial"/>
          <w:sz w:val="22"/>
          <w:szCs w:val="22"/>
        </w:rPr>
        <w:t xml:space="preserve">Sredstva planirana za program Gospodarenja otpadom smanjuju se najviše slijedom smanjenja sredstava za Centar za gospodarenje otpadom u ukupnom iznosu od 31.581.000,00 kuna. </w:t>
      </w:r>
      <w:r w:rsidR="00A92873" w:rsidRPr="007F43D6">
        <w:rPr>
          <w:rFonts w:ascii="Arial" w:eastAsia="Arial" w:hAnsi="Arial" w:cs="Arial"/>
          <w:sz w:val="22"/>
          <w:szCs w:val="22"/>
        </w:rPr>
        <w:t xml:space="preserve">Kako se otvorila mogućnost sufinanciranja početka izgradnje Postrojenja za sortiranje odvojeno prikupljenog otpada i Postrojenja za obradu odvojeno prikupljenog </w:t>
      </w:r>
      <w:proofErr w:type="spellStart"/>
      <w:r w:rsidR="00A92873" w:rsidRPr="007F43D6">
        <w:rPr>
          <w:rFonts w:ascii="Arial" w:eastAsia="Arial" w:hAnsi="Arial" w:cs="Arial"/>
          <w:sz w:val="22"/>
          <w:szCs w:val="22"/>
        </w:rPr>
        <w:t>biootpada</w:t>
      </w:r>
      <w:proofErr w:type="spellEnd"/>
      <w:r w:rsidR="00A92873" w:rsidRPr="007F43D6">
        <w:rPr>
          <w:rFonts w:ascii="Arial" w:eastAsia="Arial" w:hAnsi="Arial" w:cs="Arial"/>
          <w:sz w:val="22"/>
          <w:szCs w:val="22"/>
        </w:rPr>
        <w:t xml:space="preserve"> u </w:t>
      </w:r>
      <w:proofErr w:type="spellStart"/>
      <w:r w:rsidR="00A92873" w:rsidRPr="007F43D6">
        <w:rPr>
          <w:rFonts w:ascii="Arial" w:eastAsia="Arial" w:hAnsi="Arial" w:cs="Arial"/>
          <w:sz w:val="22"/>
          <w:szCs w:val="22"/>
        </w:rPr>
        <w:t>Novskoj</w:t>
      </w:r>
      <w:proofErr w:type="spellEnd"/>
      <w:r w:rsidR="00A92873" w:rsidRPr="007F43D6">
        <w:rPr>
          <w:rFonts w:ascii="Arial" w:eastAsia="Arial" w:hAnsi="Arial" w:cs="Arial"/>
          <w:sz w:val="22"/>
          <w:szCs w:val="22"/>
        </w:rPr>
        <w:t xml:space="preserve"> iz EU sredstava kroz Mehanizam za oporavak i otpornost, smanjuju se</w:t>
      </w:r>
      <w:r w:rsidR="00377360" w:rsidRPr="007F43D6">
        <w:rPr>
          <w:rFonts w:ascii="Arial" w:eastAsia="Arial" w:hAnsi="Arial" w:cs="Arial"/>
          <w:sz w:val="22"/>
          <w:szCs w:val="22"/>
        </w:rPr>
        <w:t xml:space="preserve"> </w:t>
      </w:r>
      <w:r w:rsidR="00A92873" w:rsidRPr="007F43D6">
        <w:rPr>
          <w:rFonts w:ascii="Arial" w:eastAsia="Arial" w:hAnsi="Arial" w:cs="Arial"/>
          <w:sz w:val="22"/>
          <w:szCs w:val="22"/>
        </w:rPr>
        <w:t xml:space="preserve">sredstva prvotno planirana za navedene projekte iz gradskih izvora. </w:t>
      </w:r>
    </w:p>
    <w:p w:rsidR="0019327E" w:rsidRPr="007F43D6" w:rsidRDefault="00505F60" w:rsidP="0019327E">
      <w:pPr>
        <w:ind w:left="0" w:hanging="2"/>
        <w:jc w:val="both"/>
        <w:rPr>
          <w:rFonts w:ascii="Arial" w:eastAsia="Arial" w:hAnsi="Arial" w:cs="Arial"/>
          <w:sz w:val="22"/>
          <w:szCs w:val="22"/>
        </w:rPr>
      </w:pPr>
      <w:r w:rsidRPr="007F43D6">
        <w:rPr>
          <w:rFonts w:ascii="Arial" w:eastAsia="Arial" w:hAnsi="Arial" w:cs="Arial"/>
          <w:sz w:val="22"/>
          <w:szCs w:val="22"/>
        </w:rPr>
        <w:t xml:space="preserve">Ovim rebalansom povećavaju se sredstva </w:t>
      </w:r>
      <w:r w:rsidR="0019327E" w:rsidRPr="007F43D6">
        <w:rPr>
          <w:rFonts w:ascii="Arial" w:eastAsia="Arial" w:hAnsi="Arial" w:cs="Arial"/>
          <w:sz w:val="22"/>
          <w:szCs w:val="22"/>
        </w:rPr>
        <w:t xml:space="preserve">u iznosu od 1.400.000,00 kuna </w:t>
      </w:r>
      <w:r w:rsidRPr="007F43D6">
        <w:rPr>
          <w:rFonts w:ascii="Arial" w:eastAsia="Arial" w:hAnsi="Arial" w:cs="Arial"/>
          <w:sz w:val="22"/>
          <w:szCs w:val="22"/>
        </w:rPr>
        <w:t xml:space="preserve">na aktivnosti Odlagalište otpada </w:t>
      </w:r>
      <w:proofErr w:type="spellStart"/>
      <w:r w:rsidRPr="007F43D6">
        <w:rPr>
          <w:rFonts w:ascii="Arial" w:eastAsia="Arial" w:hAnsi="Arial" w:cs="Arial"/>
          <w:sz w:val="22"/>
          <w:szCs w:val="22"/>
        </w:rPr>
        <w:t>Jakuševec-Prudinec</w:t>
      </w:r>
      <w:proofErr w:type="spellEnd"/>
      <w:r w:rsidRPr="007F43D6">
        <w:rPr>
          <w:rFonts w:ascii="Arial" w:eastAsia="Arial" w:hAnsi="Arial" w:cs="Arial"/>
          <w:sz w:val="22"/>
          <w:szCs w:val="22"/>
        </w:rPr>
        <w:t xml:space="preserve"> </w:t>
      </w:r>
      <w:r w:rsidR="0019327E" w:rsidRPr="007F43D6">
        <w:rPr>
          <w:rFonts w:ascii="Arial" w:eastAsia="Arial" w:hAnsi="Arial" w:cs="Arial"/>
          <w:sz w:val="22"/>
          <w:szCs w:val="22"/>
        </w:rPr>
        <w:t xml:space="preserve">koja su namijenjena za minimalnu javnu uslugu sakupljanja komunalnog otpada i financiranje 20 paketa vrećica godišnje za korisnike s područja Mjesnog odbora </w:t>
      </w:r>
      <w:proofErr w:type="spellStart"/>
      <w:r w:rsidR="0019327E" w:rsidRPr="007F43D6">
        <w:rPr>
          <w:rFonts w:ascii="Arial" w:eastAsia="Arial" w:hAnsi="Arial" w:cs="Arial"/>
          <w:sz w:val="22"/>
          <w:szCs w:val="22"/>
        </w:rPr>
        <w:t>Jakuševec</w:t>
      </w:r>
      <w:proofErr w:type="spellEnd"/>
      <w:r w:rsidR="0019327E" w:rsidRPr="007F43D6">
        <w:rPr>
          <w:rFonts w:ascii="Arial" w:eastAsia="Arial" w:hAnsi="Arial" w:cs="Arial"/>
          <w:sz w:val="22"/>
          <w:szCs w:val="22"/>
        </w:rPr>
        <w:t xml:space="preserve">, Mjesnog odbora </w:t>
      </w:r>
      <w:proofErr w:type="spellStart"/>
      <w:r w:rsidR="0019327E" w:rsidRPr="007F43D6">
        <w:rPr>
          <w:rFonts w:ascii="Arial" w:eastAsia="Arial" w:hAnsi="Arial" w:cs="Arial"/>
          <w:sz w:val="22"/>
          <w:szCs w:val="22"/>
        </w:rPr>
        <w:t>Hrelić</w:t>
      </w:r>
      <w:proofErr w:type="spellEnd"/>
      <w:r w:rsidR="0019327E" w:rsidRPr="007F43D6">
        <w:rPr>
          <w:rFonts w:ascii="Arial" w:eastAsia="Arial" w:hAnsi="Arial" w:cs="Arial"/>
          <w:sz w:val="22"/>
          <w:szCs w:val="22"/>
        </w:rPr>
        <w:t xml:space="preserve"> te naselja </w:t>
      </w:r>
      <w:proofErr w:type="spellStart"/>
      <w:r w:rsidR="0019327E" w:rsidRPr="007F43D6">
        <w:rPr>
          <w:rFonts w:ascii="Arial" w:eastAsia="Arial" w:hAnsi="Arial" w:cs="Arial"/>
          <w:sz w:val="22"/>
          <w:szCs w:val="22"/>
        </w:rPr>
        <w:t>Mičevec</w:t>
      </w:r>
      <w:proofErr w:type="spellEnd"/>
      <w:r w:rsidR="0019327E" w:rsidRPr="007F43D6">
        <w:rPr>
          <w:rFonts w:ascii="Arial" w:eastAsia="Arial" w:hAnsi="Arial" w:cs="Arial"/>
          <w:sz w:val="22"/>
          <w:szCs w:val="22"/>
        </w:rPr>
        <w:t>.</w:t>
      </w:r>
    </w:p>
    <w:p w:rsidR="0019327E" w:rsidRPr="007F43D6" w:rsidRDefault="0019327E" w:rsidP="0019327E">
      <w:pPr>
        <w:ind w:left="0" w:hanging="2"/>
        <w:rPr>
          <w:rFonts w:ascii="Arial" w:eastAsia="Arial" w:hAnsi="Arial" w:cs="Arial"/>
          <w:sz w:val="22"/>
          <w:szCs w:val="22"/>
        </w:rPr>
      </w:pPr>
    </w:p>
    <w:p w:rsidR="00A92873" w:rsidRPr="007F43D6" w:rsidRDefault="00377360" w:rsidP="00377360">
      <w:pPr>
        <w:tabs>
          <w:tab w:val="left" w:pos="720"/>
        </w:tabs>
        <w:ind w:left="0" w:hanging="2"/>
        <w:jc w:val="both"/>
        <w:rPr>
          <w:rFonts w:ascii="Arial" w:eastAsia="Arial" w:hAnsi="Arial" w:cs="Arial"/>
          <w:sz w:val="22"/>
          <w:szCs w:val="22"/>
        </w:rPr>
      </w:pPr>
      <w:r w:rsidRPr="007F43D6">
        <w:rPr>
          <w:rFonts w:ascii="Arial" w:eastAsia="Arial" w:hAnsi="Arial" w:cs="Arial"/>
          <w:sz w:val="22"/>
          <w:szCs w:val="22"/>
        </w:rPr>
        <w:t>Sredstva planirana za kapitalni projekt Nacionalna dječja klinička bolnica</w:t>
      </w:r>
      <w:r w:rsidR="007F43D6">
        <w:rPr>
          <w:rFonts w:ascii="Arial" w:eastAsia="Arial" w:hAnsi="Arial" w:cs="Arial"/>
          <w:sz w:val="22"/>
          <w:szCs w:val="22"/>
        </w:rPr>
        <w:t xml:space="preserve"> planirana u okviru programa Razvoj investicijskih projekata od interesa za Grad</w:t>
      </w:r>
      <w:r w:rsidRPr="007F43D6">
        <w:rPr>
          <w:rFonts w:ascii="Arial" w:eastAsia="Arial" w:hAnsi="Arial" w:cs="Arial"/>
          <w:sz w:val="22"/>
          <w:szCs w:val="22"/>
        </w:rPr>
        <w:t xml:space="preserve"> smanjuju se za 25.414.000,00 kuna temeljem izmjene Obavijesti o dodjeli bespovratnih sredstava iz Prioritetne osi 10 – Tehnička pomoć Operativnog programa Konkurentnost i kohezija 2014. – 2020. za projekt KK.10. 1.3.02.0001 „Priprema analiza, studija, projektno-tehničke i ostale dokumentacije za projekt izgradnje nacionalne dječje bolnice u Zagrebu“, prema kojoj prema zahtjevu korisnika bespovratnih sredstava – Ministarstva zdravstva nositelj troška postaje Ministarstvo zdravstva.</w:t>
      </w:r>
    </w:p>
    <w:p w:rsidR="006758D5" w:rsidRPr="007F43D6" w:rsidRDefault="006758D5" w:rsidP="00A92873">
      <w:pPr>
        <w:tabs>
          <w:tab w:val="left" w:pos="720"/>
        </w:tabs>
        <w:ind w:left="0" w:hanging="2"/>
        <w:jc w:val="both"/>
        <w:rPr>
          <w:rFonts w:ascii="Arial" w:eastAsia="Arial" w:hAnsi="Arial" w:cs="Arial"/>
          <w:sz w:val="22"/>
          <w:szCs w:val="22"/>
        </w:rPr>
      </w:pPr>
    </w:p>
    <w:p w:rsidR="00BB344F" w:rsidRPr="007F43D6" w:rsidRDefault="00BB344F" w:rsidP="00A92873">
      <w:pPr>
        <w:tabs>
          <w:tab w:val="left" w:pos="720"/>
        </w:tabs>
        <w:ind w:left="0" w:hanging="2"/>
        <w:jc w:val="both"/>
        <w:rPr>
          <w:rFonts w:ascii="Arial" w:eastAsia="Arial" w:hAnsi="Arial" w:cs="Arial"/>
          <w:sz w:val="22"/>
          <w:szCs w:val="22"/>
        </w:rPr>
      </w:pPr>
      <w:r w:rsidRPr="007F43D6">
        <w:rPr>
          <w:rFonts w:ascii="Arial" w:eastAsia="Arial" w:hAnsi="Arial" w:cs="Arial"/>
          <w:sz w:val="22"/>
          <w:szCs w:val="22"/>
        </w:rPr>
        <w:t>Projekt Pročišćavanje otpadnih voda smanjuje se za 61.100.000,00 kuna budući da se procjenjuje da će preostali planirani iznos biti dostatan za izvršenje preuzetih obveza sukladno sklopljenim ugovorima.</w:t>
      </w:r>
    </w:p>
    <w:p w:rsidR="00BB344F" w:rsidRPr="007F43D6" w:rsidRDefault="00BB344F" w:rsidP="00A92873">
      <w:pPr>
        <w:tabs>
          <w:tab w:val="left" w:pos="720"/>
        </w:tabs>
        <w:ind w:left="0" w:hanging="2"/>
        <w:jc w:val="both"/>
        <w:rPr>
          <w:rFonts w:ascii="Arial" w:eastAsia="Arial" w:hAnsi="Arial" w:cs="Arial"/>
          <w:sz w:val="22"/>
          <w:szCs w:val="22"/>
        </w:rPr>
      </w:pPr>
      <w:r w:rsidRPr="007F43D6">
        <w:rPr>
          <w:rFonts w:ascii="Arial" w:eastAsia="Arial" w:hAnsi="Arial" w:cs="Arial"/>
          <w:sz w:val="22"/>
          <w:szCs w:val="22"/>
        </w:rPr>
        <w:t xml:space="preserve">Sredstva za priključenje na komunalne vodne građevine se povećavaju u iznosu od 10.000.000,00 kuna s obzirom na veći broj građana koji ostvaruju ovo pravo. </w:t>
      </w:r>
    </w:p>
    <w:p w:rsidR="00984FE6" w:rsidRPr="007F43D6" w:rsidRDefault="00984FE6">
      <w:pPr>
        <w:pBdr>
          <w:top w:val="nil"/>
          <w:left w:val="nil"/>
          <w:bottom w:val="nil"/>
          <w:right w:val="nil"/>
          <w:between w:val="nil"/>
        </w:pBdr>
        <w:spacing w:line="240" w:lineRule="auto"/>
        <w:ind w:left="0" w:hanging="2"/>
        <w:jc w:val="both"/>
        <w:rPr>
          <w:rFonts w:ascii="Arial" w:eastAsia="Arial" w:hAnsi="Arial" w:cs="Arial"/>
          <w:sz w:val="22"/>
          <w:szCs w:val="22"/>
        </w:rPr>
      </w:pPr>
    </w:p>
    <w:p w:rsidR="00BB344F" w:rsidRPr="007F43D6" w:rsidRDefault="00BB344F" w:rsidP="00BB344F">
      <w:pPr>
        <w:ind w:left="0" w:hanging="2"/>
        <w:rPr>
          <w:rFonts w:ascii="Arial" w:eastAsia="Arial" w:hAnsi="Arial" w:cs="Arial"/>
          <w:sz w:val="22"/>
          <w:szCs w:val="22"/>
        </w:rPr>
      </w:pPr>
      <w:r w:rsidRPr="007F43D6">
        <w:rPr>
          <w:rFonts w:ascii="Arial" w:eastAsia="Arial" w:hAnsi="Arial" w:cs="Arial"/>
          <w:sz w:val="22"/>
          <w:szCs w:val="22"/>
        </w:rPr>
        <w:t>Sredstva planirana za projekt Zbrinjavanje mulja se umanjuju budući da se procjenjuje kako po provedenom postupku javne nabave u 2022. neće biti sklopljen ugovor.</w:t>
      </w:r>
    </w:p>
    <w:p w:rsidR="00BB344F" w:rsidRPr="007F43D6" w:rsidRDefault="00BB344F">
      <w:pPr>
        <w:pBdr>
          <w:top w:val="nil"/>
          <w:left w:val="nil"/>
          <w:bottom w:val="nil"/>
          <w:right w:val="nil"/>
          <w:between w:val="nil"/>
        </w:pBdr>
        <w:spacing w:line="240" w:lineRule="auto"/>
        <w:ind w:left="0" w:hanging="2"/>
        <w:jc w:val="both"/>
        <w:rPr>
          <w:rFonts w:ascii="Arial" w:eastAsia="Arial" w:hAnsi="Arial" w:cs="Arial"/>
          <w:sz w:val="22"/>
          <w:szCs w:val="22"/>
        </w:rPr>
      </w:pPr>
    </w:p>
    <w:p w:rsidR="002B5265" w:rsidRPr="007F43D6" w:rsidRDefault="002B5265" w:rsidP="002B5265">
      <w:pPr>
        <w:pBdr>
          <w:top w:val="nil"/>
          <w:left w:val="nil"/>
          <w:bottom w:val="nil"/>
          <w:right w:val="nil"/>
          <w:between w:val="nil"/>
        </w:pBdr>
        <w:spacing w:line="240" w:lineRule="auto"/>
        <w:ind w:left="0" w:hanging="2"/>
        <w:jc w:val="both"/>
      </w:pPr>
      <w:r w:rsidRPr="007F43D6">
        <w:rPr>
          <w:rFonts w:ascii="Arial" w:eastAsia="Arial" w:hAnsi="Arial" w:cs="Arial"/>
          <w:sz w:val="22"/>
          <w:szCs w:val="22"/>
        </w:rPr>
        <w:t xml:space="preserve">Sredstva planirana za Zagrebački električni tramvaj povećavaju se za 120.986.000,00 kuna od čega se 28.500.000,00 kuna odnosi na sredstva Fonda solidarnosti za sanaciju tramvajskih pruga oštećenih u potresu. Kapitalne pomoću u iznosu od 20 milijuna kuna odnose se na  nabavu 65 autobusa s ciljem osuvremenjivanja autobusnog parka. Subvencije za uslugu javnog gradskog prijevoza se povećavaju u iznosu 73.118.000,00 kuna čime se nadoknađuje razlika između troškova i prihoda poslovanja nastalih obavljanjem komunalne djelatnosti prijevoza putnika u javnom prometu na području Grada Zagreba prema izračunu neto financijskog učinka, sukladno Ugovoru o pružanju komunalne usluge i o nadoknadi dijela troškova prijevoza putnika u javnom prometu od 2.1.2017. i </w:t>
      </w:r>
      <w:proofErr w:type="spellStart"/>
      <w:r w:rsidRPr="007F43D6">
        <w:rPr>
          <w:rFonts w:ascii="Arial" w:eastAsia="Arial" w:hAnsi="Arial" w:cs="Arial"/>
          <w:sz w:val="22"/>
          <w:szCs w:val="22"/>
        </w:rPr>
        <w:t>I</w:t>
      </w:r>
      <w:proofErr w:type="spellEnd"/>
      <w:r w:rsidRPr="007F43D6">
        <w:rPr>
          <w:rFonts w:ascii="Arial" w:eastAsia="Arial" w:hAnsi="Arial" w:cs="Arial"/>
          <w:sz w:val="22"/>
          <w:szCs w:val="22"/>
        </w:rPr>
        <w:t>. dodatku Ugovoru od 28.5.2018.</w:t>
      </w:r>
      <w:r w:rsidRPr="007F43D6">
        <w:t xml:space="preserve"> </w:t>
      </w:r>
    </w:p>
    <w:p w:rsidR="002B5265" w:rsidRPr="007F43D6" w:rsidRDefault="002B5265" w:rsidP="002B5265">
      <w:pPr>
        <w:pBdr>
          <w:top w:val="nil"/>
          <w:left w:val="nil"/>
          <w:bottom w:val="nil"/>
          <w:right w:val="nil"/>
          <w:between w:val="nil"/>
        </w:pBdr>
        <w:spacing w:line="240" w:lineRule="auto"/>
        <w:ind w:left="0" w:hanging="2"/>
        <w:jc w:val="both"/>
        <w:rPr>
          <w:rFonts w:ascii="Arial" w:eastAsia="Arial" w:hAnsi="Arial" w:cs="Arial"/>
          <w:sz w:val="22"/>
          <w:szCs w:val="22"/>
        </w:rPr>
      </w:pPr>
      <w:r w:rsidRPr="007F43D6">
        <w:rPr>
          <w:rFonts w:ascii="Arial" w:eastAsia="Arial" w:hAnsi="Arial" w:cs="Arial"/>
          <w:sz w:val="22"/>
          <w:szCs w:val="22"/>
        </w:rPr>
        <w:t>Planirana sredstva namijenjena za izdane besplatne mjesečne pretplatničke prijevozne karte nezaposlenim građanima Grada Zagreba sukladno Odluci o socijalnoj skrbi smanjuju se za 700.000,00 kuna budući da je manji broj prijavljenih korisnika ove mjere.</w:t>
      </w:r>
    </w:p>
    <w:p w:rsidR="002B5265" w:rsidRPr="007F43D6" w:rsidRDefault="002B5265" w:rsidP="002B5265">
      <w:pPr>
        <w:pBdr>
          <w:top w:val="nil"/>
          <w:left w:val="nil"/>
          <w:bottom w:val="nil"/>
          <w:right w:val="nil"/>
          <w:between w:val="nil"/>
        </w:pBdr>
        <w:spacing w:line="240" w:lineRule="auto"/>
        <w:ind w:left="0" w:hanging="2"/>
        <w:jc w:val="both"/>
        <w:rPr>
          <w:rFonts w:ascii="Arial" w:eastAsia="Arial" w:hAnsi="Arial" w:cs="Arial"/>
          <w:sz w:val="22"/>
          <w:szCs w:val="22"/>
        </w:rPr>
      </w:pPr>
    </w:p>
    <w:p w:rsidR="0018755D" w:rsidRPr="007F43D6" w:rsidRDefault="0018755D" w:rsidP="0018755D">
      <w:pPr>
        <w:pBdr>
          <w:top w:val="nil"/>
          <w:left w:val="nil"/>
          <w:bottom w:val="nil"/>
          <w:right w:val="nil"/>
          <w:between w:val="nil"/>
        </w:pBdr>
        <w:spacing w:line="240" w:lineRule="auto"/>
        <w:ind w:left="0" w:hanging="2"/>
        <w:jc w:val="both"/>
        <w:rPr>
          <w:rFonts w:ascii="Arial" w:eastAsia="Arial" w:hAnsi="Arial" w:cs="Arial"/>
          <w:sz w:val="22"/>
          <w:szCs w:val="22"/>
        </w:rPr>
      </w:pPr>
      <w:r w:rsidRPr="007F43D6">
        <w:rPr>
          <w:rFonts w:ascii="Arial" w:eastAsia="Arial" w:hAnsi="Arial" w:cs="Arial"/>
          <w:sz w:val="22"/>
          <w:szCs w:val="22"/>
        </w:rPr>
        <w:t xml:space="preserve">Ovim izmjenama i dopunama proračuna planira se novi projekt pod nazivom </w:t>
      </w:r>
      <w:proofErr w:type="spellStart"/>
      <w:r w:rsidRPr="007F43D6">
        <w:rPr>
          <w:rFonts w:ascii="Arial" w:eastAsia="Arial" w:hAnsi="Arial" w:cs="Arial"/>
          <w:sz w:val="22"/>
          <w:szCs w:val="22"/>
        </w:rPr>
        <w:t>Socrates</w:t>
      </w:r>
      <w:proofErr w:type="spellEnd"/>
      <w:r w:rsidRPr="007F43D6">
        <w:rPr>
          <w:rFonts w:ascii="Arial" w:eastAsia="Arial" w:hAnsi="Arial" w:cs="Arial"/>
          <w:sz w:val="22"/>
          <w:szCs w:val="22"/>
        </w:rPr>
        <w:t xml:space="preserve"> kojeg je Europska Komisija u veljači ove godine odobrila </w:t>
      </w:r>
      <w:r w:rsidR="009F0367" w:rsidRPr="007F43D6">
        <w:rPr>
          <w:rFonts w:ascii="Arial" w:eastAsia="Arial" w:hAnsi="Arial" w:cs="Arial"/>
          <w:sz w:val="22"/>
          <w:szCs w:val="22"/>
        </w:rPr>
        <w:t xml:space="preserve">(puni naziv </w:t>
      </w:r>
      <w:r w:rsidRPr="007F43D6">
        <w:rPr>
          <w:rFonts w:ascii="Arial" w:eastAsia="Arial" w:hAnsi="Arial" w:cs="Arial"/>
          <w:sz w:val="22"/>
          <w:szCs w:val="22"/>
        </w:rPr>
        <w:t>projekt</w:t>
      </w:r>
      <w:r w:rsidR="009F0367" w:rsidRPr="007F43D6">
        <w:rPr>
          <w:rFonts w:ascii="Arial" w:eastAsia="Arial" w:hAnsi="Arial" w:cs="Arial"/>
          <w:sz w:val="22"/>
          <w:szCs w:val="22"/>
        </w:rPr>
        <w:t>a:</w:t>
      </w:r>
      <w:r w:rsidRPr="007F43D6">
        <w:rPr>
          <w:rFonts w:ascii="Arial" w:eastAsia="Arial" w:hAnsi="Arial" w:cs="Arial"/>
          <w:sz w:val="22"/>
          <w:szCs w:val="22"/>
        </w:rPr>
        <w:t>„</w:t>
      </w:r>
      <w:proofErr w:type="spellStart"/>
      <w:r w:rsidRPr="007F43D6">
        <w:rPr>
          <w:rFonts w:ascii="Arial" w:eastAsia="Arial" w:hAnsi="Arial" w:cs="Arial"/>
          <w:sz w:val="22"/>
          <w:szCs w:val="22"/>
        </w:rPr>
        <w:t>Strengthening</w:t>
      </w:r>
      <w:proofErr w:type="spellEnd"/>
      <w:r w:rsidRPr="007F43D6">
        <w:rPr>
          <w:rFonts w:ascii="Arial" w:eastAsia="Arial" w:hAnsi="Arial" w:cs="Arial"/>
          <w:sz w:val="22"/>
          <w:szCs w:val="22"/>
        </w:rPr>
        <w:t xml:space="preserve"> </w:t>
      </w:r>
      <w:proofErr w:type="spellStart"/>
      <w:r w:rsidRPr="007F43D6">
        <w:rPr>
          <w:rFonts w:ascii="Arial" w:eastAsia="Arial" w:hAnsi="Arial" w:cs="Arial"/>
          <w:sz w:val="22"/>
          <w:szCs w:val="22"/>
        </w:rPr>
        <w:t>Social</w:t>
      </w:r>
      <w:proofErr w:type="spellEnd"/>
      <w:r w:rsidRPr="007F43D6">
        <w:rPr>
          <w:rFonts w:ascii="Arial" w:eastAsia="Arial" w:hAnsi="Arial" w:cs="Arial"/>
          <w:sz w:val="22"/>
          <w:szCs w:val="22"/>
        </w:rPr>
        <w:t xml:space="preserve"> </w:t>
      </w:r>
      <w:proofErr w:type="spellStart"/>
      <w:r w:rsidRPr="007F43D6">
        <w:rPr>
          <w:rFonts w:ascii="Arial" w:eastAsia="Arial" w:hAnsi="Arial" w:cs="Arial"/>
          <w:sz w:val="22"/>
          <w:szCs w:val="22"/>
        </w:rPr>
        <w:t>Economy</w:t>
      </w:r>
      <w:proofErr w:type="spellEnd"/>
      <w:r w:rsidRPr="007F43D6">
        <w:rPr>
          <w:rFonts w:ascii="Arial" w:eastAsia="Arial" w:hAnsi="Arial" w:cs="Arial"/>
          <w:sz w:val="22"/>
          <w:szCs w:val="22"/>
        </w:rPr>
        <w:t xml:space="preserve"> for </w:t>
      </w:r>
      <w:proofErr w:type="spellStart"/>
      <w:r w:rsidRPr="007F43D6">
        <w:rPr>
          <w:rFonts w:ascii="Arial" w:eastAsia="Arial" w:hAnsi="Arial" w:cs="Arial"/>
          <w:sz w:val="22"/>
          <w:szCs w:val="22"/>
        </w:rPr>
        <w:t>Innovative</w:t>
      </w:r>
      <w:proofErr w:type="spellEnd"/>
      <w:r w:rsidRPr="007F43D6">
        <w:rPr>
          <w:rFonts w:ascii="Arial" w:eastAsia="Arial" w:hAnsi="Arial" w:cs="Arial"/>
          <w:sz w:val="22"/>
          <w:szCs w:val="22"/>
        </w:rPr>
        <w:t xml:space="preserve"> </w:t>
      </w:r>
      <w:proofErr w:type="spellStart"/>
      <w:r w:rsidRPr="007F43D6">
        <w:rPr>
          <w:rFonts w:ascii="Arial" w:eastAsia="Arial" w:hAnsi="Arial" w:cs="Arial"/>
          <w:sz w:val="22"/>
          <w:szCs w:val="22"/>
        </w:rPr>
        <w:t>and</w:t>
      </w:r>
      <w:proofErr w:type="spellEnd"/>
      <w:r w:rsidRPr="007F43D6">
        <w:rPr>
          <w:rFonts w:ascii="Arial" w:eastAsia="Arial" w:hAnsi="Arial" w:cs="Arial"/>
          <w:sz w:val="22"/>
          <w:szCs w:val="22"/>
        </w:rPr>
        <w:t xml:space="preserve"> </w:t>
      </w:r>
      <w:proofErr w:type="spellStart"/>
      <w:r w:rsidRPr="007F43D6">
        <w:rPr>
          <w:rFonts w:ascii="Arial" w:eastAsia="Arial" w:hAnsi="Arial" w:cs="Arial"/>
          <w:sz w:val="22"/>
          <w:szCs w:val="22"/>
        </w:rPr>
        <w:t>Resilient</w:t>
      </w:r>
      <w:proofErr w:type="spellEnd"/>
      <w:r w:rsidRPr="007F43D6">
        <w:rPr>
          <w:rFonts w:ascii="Arial" w:eastAsia="Arial" w:hAnsi="Arial" w:cs="Arial"/>
          <w:sz w:val="22"/>
          <w:szCs w:val="22"/>
        </w:rPr>
        <w:t xml:space="preserve"> Regions – SOCRATES“</w:t>
      </w:r>
      <w:r w:rsidR="009F0367" w:rsidRPr="007F43D6">
        <w:rPr>
          <w:rFonts w:ascii="Arial" w:eastAsia="Arial" w:hAnsi="Arial" w:cs="Arial"/>
          <w:sz w:val="22"/>
          <w:szCs w:val="22"/>
        </w:rPr>
        <w:t xml:space="preserve">). </w:t>
      </w:r>
      <w:r w:rsidRPr="007F43D6">
        <w:rPr>
          <w:rFonts w:ascii="Arial" w:eastAsia="Arial" w:hAnsi="Arial" w:cs="Arial"/>
          <w:sz w:val="22"/>
          <w:szCs w:val="22"/>
        </w:rPr>
        <w:t xml:space="preserve">Glavni cilj projekta je povećanje otpornosti i unaprjeđenje kapaciteta regionalne ili lokalne javne uprave, malih i </w:t>
      </w:r>
      <w:r w:rsidRPr="007F43D6">
        <w:rPr>
          <w:rFonts w:ascii="Arial" w:eastAsia="Arial" w:hAnsi="Arial" w:cs="Arial"/>
          <w:sz w:val="22"/>
          <w:szCs w:val="22"/>
        </w:rPr>
        <w:lastRenderedPageBreak/>
        <w:t>srednjih poduzetnika iz područja društvenog poduzetništva te civilnog društva radi prevladavanja poteškoća i kriza. Svaki partner će definirati koji će instrument politike razvijati te ga definirati kroz akcijski plan, koji će ujedno biti i rezultat projekta, kao i nove mjere za poticanje razvoja društvenog poduzetništva u Gradu Zagrebu, a na temelju analize postojećeg stanja te u suradnji s partnerima, dionicima i budućim korisnicima.</w:t>
      </w:r>
      <w:r w:rsidR="009F0367" w:rsidRPr="007F43D6">
        <w:rPr>
          <w:rFonts w:ascii="Arial" w:eastAsia="Arial" w:hAnsi="Arial" w:cs="Arial"/>
          <w:sz w:val="22"/>
          <w:szCs w:val="22"/>
        </w:rPr>
        <w:t xml:space="preserve"> </w:t>
      </w:r>
      <w:r w:rsidRPr="007F43D6">
        <w:rPr>
          <w:rFonts w:ascii="Arial" w:eastAsia="Arial" w:hAnsi="Arial" w:cs="Arial"/>
          <w:sz w:val="22"/>
          <w:szCs w:val="22"/>
        </w:rPr>
        <w:t>Početak provedbe projekta je 1. svibnja 2022. i traje do 31. listopada 2023.</w:t>
      </w:r>
    </w:p>
    <w:p w:rsidR="002B5265" w:rsidRPr="007F43D6" w:rsidRDefault="0018755D" w:rsidP="0018755D">
      <w:pPr>
        <w:pBdr>
          <w:top w:val="nil"/>
          <w:left w:val="nil"/>
          <w:bottom w:val="nil"/>
          <w:right w:val="nil"/>
          <w:between w:val="nil"/>
        </w:pBdr>
        <w:spacing w:line="240" w:lineRule="auto"/>
        <w:ind w:left="0" w:hanging="2"/>
        <w:jc w:val="both"/>
        <w:rPr>
          <w:rFonts w:ascii="Arial" w:eastAsia="Arial" w:hAnsi="Arial" w:cs="Arial"/>
          <w:sz w:val="22"/>
          <w:szCs w:val="22"/>
        </w:rPr>
      </w:pPr>
      <w:r w:rsidRPr="007F43D6">
        <w:rPr>
          <w:rFonts w:ascii="Arial" w:eastAsia="Arial" w:hAnsi="Arial" w:cs="Arial"/>
          <w:sz w:val="22"/>
          <w:szCs w:val="22"/>
        </w:rPr>
        <w:tab/>
      </w:r>
    </w:p>
    <w:p w:rsidR="00222B4C" w:rsidRPr="007F43D6" w:rsidRDefault="00222B4C" w:rsidP="00222B4C">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r w:rsidRPr="007F43D6">
        <w:rPr>
          <w:rFonts w:ascii="Arial" w:eastAsia="Arial" w:hAnsi="Arial" w:cs="Arial"/>
          <w:sz w:val="22"/>
          <w:szCs w:val="22"/>
        </w:rPr>
        <w:t>Aktivnost Podizanje konkurentnosti u turizmu</w:t>
      </w:r>
      <w:r w:rsidR="002300C0" w:rsidRPr="007F43D6">
        <w:rPr>
          <w:rFonts w:ascii="Arial" w:eastAsia="Arial" w:hAnsi="Arial" w:cs="Arial"/>
          <w:sz w:val="22"/>
          <w:szCs w:val="22"/>
        </w:rPr>
        <w:t xml:space="preserve"> i Projekt Unapređenje biciklističkog prometa i mobilnosti </w:t>
      </w:r>
      <w:r w:rsidRPr="007F43D6">
        <w:rPr>
          <w:rFonts w:ascii="Arial" w:eastAsia="Arial" w:hAnsi="Arial" w:cs="Arial"/>
          <w:sz w:val="22"/>
          <w:szCs w:val="22"/>
        </w:rPr>
        <w:t>financira</w:t>
      </w:r>
      <w:r w:rsidR="002300C0" w:rsidRPr="007F43D6">
        <w:rPr>
          <w:rFonts w:ascii="Arial" w:eastAsia="Arial" w:hAnsi="Arial" w:cs="Arial"/>
          <w:sz w:val="22"/>
          <w:szCs w:val="22"/>
        </w:rPr>
        <w:t>ju</w:t>
      </w:r>
      <w:r w:rsidRPr="007F43D6">
        <w:rPr>
          <w:rFonts w:ascii="Arial" w:eastAsia="Arial" w:hAnsi="Arial" w:cs="Arial"/>
          <w:sz w:val="22"/>
          <w:szCs w:val="22"/>
        </w:rPr>
        <w:t xml:space="preserve"> se iz turističke pristojbe</w:t>
      </w:r>
      <w:r w:rsidR="002300C0" w:rsidRPr="007F43D6">
        <w:rPr>
          <w:rFonts w:ascii="Arial" w:eastAsia="Arial" w:hAnsi="Arial" w:cs="Arial"/>
          <w:sz w:val="22"/>
          <w:szCs w:val="22"/>
        </w:rPr>
        <w:t xml:space="preserve"> koja se ostvaruje više od prvotno planiranog. Sukladno tome osiguravaju se dodatna sredstva za p</w:t>
      </w:r>
      <w:r w:rsidRPr="007F43D6">
        <w:rPr>
          <w:rFonts w:ascii="Arial" w:eastAsia="Arial" w:hAnsi="Arial" w:cs="Arial"/>
          <w:sz w:val="22"/>
          <w:szCs w:val="22"/>
        </w:rPr>
        <w:t>oboljšanje uvjeta boravka turista u Parku prirode Medvednica a što će se realizirati u suradnji s Javnom ustanovom park prirode Medvednica</w:t>
      </w:r>
      <w:r w:rsidR="002300C0" w:rsidRPr="007F43D6">
        <w:rPr>
          <w:rFonts w:ascii="Arial" w:eastAsia="Arial" w:hAnsi="Arial" w:cs="Arial"/>
          <w:sz w:val="22"/>
          <w:szCs w:val="22"/>
        </w:rPr>
        <w:t xml:space="preserve"> u iznosu od 1.000.000,00 kuna kao i sredstva za izradu aplikacije za </w:t>
      </w:r>
      <w:proofErr w:type="spellStart"/>
      <w:r w:rsidR="002300C0" w:rsidRPr="007F43D6">
        <w:rPr>
          <w:rFonts w:ascii="Arial" w:eastAsia="Arial" w:hAnsi="Arial" w:cs="Arial"/>
          <w:sz w:val="22"/>
          <w:szCs w:val="22"/>
        </w:rPr>
        <w:t>cikloturiste</w:t>
      </w:r>
      <w:proofErr w:type="spellEnd"/>
      <w:r w:rsidR="002300C0" w:rsidRPr="007F43D6">
        <w:rPr>
          <w:rFonts w:ascii="Arial" w:eastAsia="Arial" w:hAnsi="Arial" w:cs="Arial"/>
          <w:sz w:val="22"/>
          <w:szCs w:val="22"/>
        </w:rPr>
        <w:t xml:space="preserve"> i za ostale usluge potrebne za realizaciju planiranih </w:t>
      </w:r>
      <w:proofErr w:type="spellStart"/>
      <w:r w:rsidR="002300C0" w:rsidRPr="007F43D6">
        <w:rPr>
          <w:rFonts w:ascii="Arial" w:eastAsia="Arial" w:hAnsi="Arial" w:cs="Arial"/>
          <w:sz w:val="22"/>
          <w:szCs w:val="22"/>
        </w:rPr>
        <w:t>cikloturističkih</w:t>
      </w:r>
      <w:proofErr w:type="spellEnd"/>
      <w:r w:rsidR="002300C0" w:rsidRPr="007F43D6">
        <w:rPr>
          <w:rFonts w:ascii="Arial" w:eastAsia="Arial" w:hAnsi="Arial" w:cs="Arial"/>
          <w:sz w:val="22"/>
          <w:szCs w:val="22"/>
        </w:rPr>
        <w:t xml:space="preserve"> programa i projekata.</w:t>
      </w:r>
      <w:r w:rsidRPr="007F43D6">
        <w:rPr>
          <w:rFonts w:ascii="Arial" w:eastAsia="Arial" w:hAnsi="Arial" w:cs="Arial"/>
          <w:sz w:val="22"/>
          <w:szCs w:val="22"/>
        </w:rPr>
        <w:t xml:space="preserve"> </w:t>
      </w:r>
    </w:p>
    <w:p w:rsidR="00222B4C" w:rsidRPr="007F43D6" w:rsidRDefault="00222B4C" w:rsidP="00222B4C">
      <w:pPr>
        <w:pBdr>
          <w:top w:val="nil"/>
          <w:left w:val="nil"/>
          <w:bottom w:val="nil"/>
          <w:right w:val="nil"/>
          <w:between w:val="nil"/>
        </w:pBdr>
        <w:spacing w:line="240" w:lineRule="auto"/>
        <w:ind w:leftChars="0" w:left="0" w:firstLineChars="0" w:firstLine="0"/>
        <w:jc w:val="both"/>
        <w:rPr>
          <w:rFonts w:ascii="Arial" w:eastAsia="Arial" w:hAnsi="Arial" w:cs="Arial"/>
          <w:sz w:val="22"/>
          <w:szCs w:val="22"/>
        </w:rPr>
      </w:pPr>
    </w:p>
    <w:p w:rsidR="009F0367" w:rsidRPr="007F43D6" w:rsidRDefault="00FC4BC3" w:rsidP="00FC4BC3">
      <w:pPr>
        <w:pBdr>
          <w:top w:val="nil"/>
          <w:left w:val="nil"/>
          <w:bottom w:val="nil"/>
          <w:right w:val="nil"/>
          <w:between w:val="nil"/>
        </w:pBdr>
        <w:spacing w:line="240" w:lineRule="auto"/>
        <w:ind w:left="0" w:hanging="2"/>
        <w:jc w:val="both"/>
        <w:rPr>
          <w:rFonts w:ascii="Arial" w:eastAsia="Arial" w:hAnsi="Arial" w:cs="Arial"/>
          <w:sz w:val="22"/>
          <w:szCs w:val="22"/>
        </w:rPr>
      </w:pPr>
      <w:r w:rsidRPr="007F43D6">
        <w:rPr>
          <w:rFonts w:ascii="Arial" w:eastAsia="Arial" w:hAnsi="Arial" w:cs="Arial"/>
          <w:sz w:val="22"/>
          <w:szCs w:val="22"/>
        </w:rPr>
        <w:t>Aktivnost Zagrebački inovacijski centar d.o.o. povećava se u iznosu od 1.300.000,00 kuna. Sredstva je potrebno osigurati za pokrivanje povećanih troškova poslovanja te za pokrivanje povećanih troškova usluga čuvara</w:t>
      </w:r>
      <w:r w:rsidR="00AB2160" w:rsidRPr="007F43D6">
        <w:rPr>
          <w:rFonts w:ascii="Arial" w:eastAsia="Arial" w:hAnsi="Arial" w:cs="Arial"/>
          <w:sz w:val="22"/>
          <w:szCs w:val="22"/>
        </w:rPr>
        <w:t>,</w:t>
      </w:r>
      <w:r w:rsidRPr="007F43D6">
        <w:rPr>
          <w:rFonts w:ascii="Arial" w:eastAsia="Arial" w:hAnsi="Arial" w:cs="Arial"/>
          <w:sz w:val="22"/>
          <w:szCs w:val="22"/>
        </w:rPr>
        <w:t xml:space="preserve"> troškova energenata</w:t>
      </w:r>
      <w:r w:rsidR="006C6148" w:rsidRPr="007F43D6">
        <w:t xml:space="preserve"> </w:t>
      </w:r>
      <w:r w:rsidR="006C6148" w:rsidRPr="007F43D6">
        <w:rPr>
          <w:rFonts w:ascii="Arial" w:eastAsia="Arial" w:hAnsi="Arial" w:cs="Arial"/>
          <w:sz w:val="22"/>
          <w:szCs w:val="22"/>
        </w:rPr>
        <w:t>te za pozajmicu Društvu</w:t>
      </w:r>
      <w:r w:rsidR="00AB2160" w:rsidRPr="007F43D6">
        <w:rPr>
          <w:rFonts w:ascii="Arial" w:eastAsia="Arial" w:hAnsi="Arial" w:cs="Arial"/>
          <w:sz w:val="22"/>
          <w:szCs w:val="22"/>
        </w:rPr>
        <w:t>.</w:t>
      </w:r>
    </w:p>
    <w:p w:rsidR="0037625C" w:rsidRPr="007F43D6" w:rsidRDefault="0037625C" w:rsidP="00FC4BC3">
      <w:pPr>
        <w:pBdr>
          <w:top w:val="nil"/>
          <w:left w:val="nil"/>
          <w:bottom w:val="nil"/>
          <w:right w:val="nil"/>
          <w:between w:val="nil"/>
        </w:pBdr>
        <w:spacing w:line="240" w:lineRule="auto"/>
        <w:ind w:left="0" w:hanging="2"/>
        <w:jc w:val="both"/>
        <w:rPr>
          <w:rFonts w:ascii="Arial" w:eastAsia="Arial" w:hAnsi="Arial" w:cs="Arial"/>
          <w:sz w:val="22"/>
          <w:szCs w:val="22"/>
        </w:rPr>
      </w:pPr>
    </w:p>
    <w:p w:rsidR="00F62BA3" w:rsidRPr="007F43D6" w:rsidRDefault="00F62BA3" w:rsidP="00F62BA3">
      <w:pPr>
        <w:pBdr>
          <w:top w:val="nil"/>
          <w:left w:val="nil"/>
          <w:bottom w:val="nil"/>
          <w:right w:val="nil"/>
          <w:between w:val="nil"/>
        </w:pBdr>
        <w:spacing w:line="240" w:lineRule="auto"/>
        <w:ind w:left="0" w:hanging="2"/>
        <w:jc w:val="both"/>
        <w:rPr>
          <w:rFonts w:ascii="Arial" w:eastAsia="Arial" w:hAnsi="Arial" w:cs="Arial"/>
          <w:sz w:val="22"/>
          <w:szCs w:val="22"/>
        </w:rPr>
      </w:pPr>
      <w:r w:rsidRPr="007F43D6">
        <w:rPr>
          <w:rFonts w:ascii="Arial" w:eastAsia="Arial" w:hAnsi="Arial" w:cs="Arial"/>
          <w:sz w:val="22"/>
          <w:szCs w:val="22"/>
        </w:rPr>
        <w:t xml:space="preserve">Realizacija aktivnosti Poljoprivredno zemljište vezana je uz prihod naknada za promjenu namjene poljoprivrednog zemljišta koji se ostvaruje više od prvotno planiranog.  Sukladno navedenom usklađuju se i rashodne stavke koje se financiraju iz ovog namjenskog prihoda. </w:t>
      </w:r>
    </w:p>
    <w:p w:rsidR="00F62BA3" w:rsidRPr="007F43D6" w:rsidRDefault="00F62BA3" w:rsidP="00F62BA3">
      <w:pPr>
        <w:pBdr>
          <w:top w:val="nil"/>
          <w:left w:val="nil"/>
          <w:bottom w:val="nil"/>
          <w:right w:val="nil"/>
          <w:between w:val="nil"/>
        </w:pBdr>
        <w:spacing w:line="240" w:lineRule="auto"/>
        <w:ind w:left="0" w:hanging="2"/>
        <w:jc w:val="both"/>
        <w:rPr>
          <w:rFonts w:ascii="Arial" w:eastAsia="Arial" w:hAnsi="Arial" w:cs="Arial"/>
          <w:sz w:val="22"/>
          <w:szCs w:val="22"/>
        </w:rPr>
      </w:pPr>
    </w:p>
    <w:p w:rsidR="00F62BA3" w:rsidRPr="007F43D6" w:rsidRDefault="00F62BA3" w:rsidP="00F62BA3">
      <w:pPr>
        <w:pBdr>
          <w:top w:val="nil"/>
          <w:left w:val="nil"/>
          <w:bottom w:val="nil"/>
          <w:right w:val="nil"/>
          <w:between w:val="nil"/>
        </w:pBdr>
        <w:spacing w:line="240" w:lineRule="auto"/>
        <w:ind w:left="0" w:hanging="2"/>
        <w:jc w:val="both"/>
        <w:rPr>
          <w:rFonts w:ascii="Arial" w:eastAsia="Arial" w:hAnsi="Arial" w:cs="Arial"/>
          <w:sz w:val="22"/>
          <w:szCs w:val="22"/>
        </w:rPr>
      </w:pPr>
      <w:r w:rsidRPr="007F43D6">
        <w:rPr>
          <w:rFonts w:ascii="Arial" w:eastAsia="Arial" w:hAnsi="Arial" w:cs="Arial"/>
          <w:sz w:val="22"/>
          <w:szCs w:val="22"/>
        </w:rPr>
        <w:t xml:space="preserve">Na aktivnosti Održavanje park-šuma Grada Zagreba potrebno je povećati sredstva u iznosu od 1.200.000,00 kuna za pojačane radove na njezi i održavanju park šuma za Grad mladih, </w:t>
      </w:r>
      <w:proofErr w:type="spellStart"/>
      <w:r w:rsidRPr="007F43D6">
        <w:rPr>
          <w:rFonts w:ascii="Arial" w:eastAsia="Arial" w:hAnsi="Arial" w:cs="Arial"/>
          <w:sz w:val="22"/>
          <w:szCs w:val="22"/>
        </w:rPr>
        <w:t>Dotrščinu</w:t>
      </w:r>
      <w:proofErr w:type="spellEnd"/>
      <w:r w:rsidRPr="007F43D6">
        <w:rPr>
          <w:rFonts w:ascii="Arial" w:eastAsia="Arial" w:hAnsi="Arial" w:cs="Arial"/>
          <w:sz w:val="22"/>
          <w:szCs w:val="22"/>
        </w:rPr>
        <w:t xml:space="preserve">, Tuškanac, Jelenovac, Šestinski dol, </w:t>
      </w:r>
      <w:proofErr w:type="spellStart"/>
      <w:r w:rsidRPr="007F43D6">
        <w:rPr>
          <w:rFonts w:ascii="Arial" w:eastAsia="Arial" w:hAnsi="Arial" w:cs="Arial"/>
          <w:sz w:val="22"/>
          <w:szCs w:val="22"/>
        </w:rPr>
        <w:t>Grmoščicu</w:t>
      </w:r>
      <w:proofErr w:type="spellEnd"/>
      <w:r w:rsidRPr="007F43D6">
        <w:rPr>
          <w:rFonts w:ascii="Arial" w:eastAsia="Arial" w:hAnsi="Arial" w:cs="Arial"/>
          <w:sz w:val="22"/>
          <w:szCs w:val="22"/>
        </w:rPr>
        <w:t xml:space="preserve">, a što  je u suradnji s Gradskim zavodom za zaštitu spomenika kulture i prirode konstatirano terenskim očevidom. </w:t>
      </w:r>
    </w:p>
    <w:p w:rsidR="00FC4BC3" w:rsidRPr="007F43D6" w:rsidRDefault="00FC4BC3" w:rsidP="00FC4BC3">
      <w:pPr>
        <w:pBdr>
          <w:top w:val="nil"/>
          <w:left w:val="nil"/>
          <w:bottom w:val="nil"/>
          <w:right w:val="nil"/>
          <w:between w:val="nil"/>
        </w:pBdr>
        <w:spacing w:line="240" w:lineRule="auto"/>
        <w:ind w:left="0" w:hanging="2"/>
        <w:jc w:val="both"/>
        <w:rPr>
          <w:rFonts w:ascii="Arial" w:eastAsia="Arial" w:hAnsi="Arial" w:cs="Arial"/>
          <w:sz w:val="22"/>
          <w:szCs w:val="22"/>
        </w:rPr>
      </w:pPr>
    </w:p>
    <w:p w:rsidR="0057745A" w:rsidRPr="007F43D6" w:rsidRDefault="0057745A" w:rsidP="0057745A">
      <w:pPr>
        <w:pBdr>
          <w:top w:val="nil"/>
          <w:left w:val="nil"/>
          <w:bottom w:val="nil"/>
          <w:right w:val="nil"/>
          <w:between w:val="nil"/>
        </w:pBdr>
        <w:spacing w:line="240" w:lineRule="auto"/>
        <w:ind w:left="0" w:hanging="2"/>
        <w:jc w:val="both"/>
        <w:rPr>
          <w:rFonts w:ascii="Arial" w:eastAsia="Arial" w:hAnsi="Arial" w:cs="Arial"/>
          <w:sz w:val="22"/>
          <w:szCs w:val="22"/>
        </w:rPr>
      </w:pPr>
      <w:r w:rsidRPr="007F43D6">
        <w:rPr>
          <w:rFonts w:ascii="Arial" w:eastAsia="Arial" w:hAnsi="Arial" w:cs="Arial"/>
          <w:sz w:val="22"/>
          <w:szCs w:val="22"/>
        </w:rPr>
        <w:t>U okviru EU projekta Modernizacija II povećanje sredstva u iznosu od 921.000,00 kuna odnosi se na tekući transfer Javnoj ustanovi Maksimir za provedbu aktivnosti na EU Projektu Modernizacija 2.</w:t>
      </w:r>
      <w:r w:rsidR="00271E64" w:rsidRPr="007F43D6">
        <w:rPr>
          <w:rFonts w:ascii="Arial" w:eastAsia="Arial" w:hAnsi="Arial" w:cs="Arial"/>
          <w:sz w:val="22"/>
          <w:szCs w:val="22"/>
        </w:rPr>
        <w:t xml:space="preserve"> Preostalo povećanje sredstava u iznosu od </w:t>
      </w:r>
      <w:r w:rsidRPr="007F43D6">
        <w:rPr>
          <w:rFonts w:ascii="Arial" w:eastAsia="Arial" w:hAnsi="Arial" w:cs="Arial"/>
          <w:sz w:val="22"/>
          <w:szCs w:val="22"/>
        </w:rPr>
        <w:t>900.000,00 kuna</w:t>
      </w:r>
      <w:r w:rsidR="00271E64" w:rsidRPr="007F43D6">
        <w:rPr>
          <w:rFonts w:ascii="Arial" w:eastAsia="Arial" w:hAnsi="Arial" w:cs="Arial"/>
          <w:sz w:val="22"/>
          <w:szCs w:val="22"/>
        </w:rPr>
        <w:t xml:space="preserve"> potrebno je osigurati za </w:t>
      </w:r>
      <w:r w:rsidRPr="007F43D6">
        <w:rPr>
          <w:rFonts w:ascii="Arial" w:eastAsia="Arial" w:hAnsi="Arial" w:cs="Arial"/>
          <w:sz w:val="22"/>
          <w:szCs w:val="22"/>
        </w:rPr>
        <w:t>radov</w:t>
      </w:r>
      <w:r w:rsidR="00271E64" w:rsidRPr="007F43D6">
        <w:rPr>
          <w:rFonts w:ascii="Arial" w:eastAsia="Arial" w:hAnsi="Arial" w:cs="Arial"/>
          <w:sz w:val="22"/>
          <w:szCs w:val="22"/>
        </w:rPr>
        <w:t xml:space="preserve">e i za stručni nadzor u okviru ovog projekta kao i za osiguranje sredstava </w:t>
      </w:r>
      <w:r w:rsidRPr="007F43D6">
        <w:rPr>
          <w:rFonts w:ascii="Arial" w:eastAsia="Arial" w:hAnsi="Arial" w:cs="Arial"/>
          <w:sz w:val="22"/>
          <w:szCs w:val="22"/>
        </w:rPr>
        <w:t xml:space="preserve"> slučaju potrebe do dobivanja završnog izvješća SAFU-a. Povećanje sredstva usklađeno je s okončanom situacijom koju je izvođač radova dao, a koji se odnose na radove visokogradnje u sklopu provedbe projekta Gradski prozori u prirodu – Modernizacija II. Sredstva su bila planirana i u Proračunu 2021., ali je došlo do  kašnjenja radova. Radovi su kasnili kao posljedica izvanrednih okolnosti u kojima se odvijao projekt (zaraza COVID-19), uklanjanja oštećenja na dijelu objekata koji su bili predmetom projekta te problema koji su nastali nakon poremećaja na tržištu uslijed prekida puteva dobave i povećanja  cijena građevinskih materijala. Iz tih razloga dio aktivnosti prešao je u </w:t>
      </w:r>
      <w:r w:rsidR="00271E64" w:rsidRPr="007F43D6">
        <w:rPr>
          <w:rFonts w:ascii="Arial" w:eastAsia="Arial" w:hAnsi="Arial" w:cs="Arial"/>
          <w:sz w:val="22"/>
          <w:szCs w:val="22"/>
        </w:rPr>
        <w:t>ovu godinu slijedom čega je za podmirenje ovih troškova potrebno osigurati dodatna navedena sredstva.</w:t>
      </w:r>
    </w:p>
    <w:p w:rsidR="00271E64" w:rsidRPr="007F43D6" w:rsidRDefault="00271E64" w:rsidP="0057745A">
      <w:pPr>
        <w:pBdr>
          <w:top w:val="nil"/>
          <w:left w:val="nil"/>
          <w:bottom w:val="nil"/>
          <w:right w:val="nil"/>
          <w:between w:val="nil"/>
        </w:pBdr>
        <w:spacing w:line="240" w:lineRule="auto"/>
        <w:ind w:left="0" w:hanging="2"/>
        <w:jc w:val="both"/>
        <w:rPr>
          <w:rFonts w:ascii="Arial" w:eastAsia="Arial" w:hAnsi="Arial" w:cs="Arial"/>
          <w:sz w:val="22"/>
          <w:szCs w:val="22"/>
        </w:rPr>
      </w:pPr>
    </w:p>
    <w:p w:rsidR="00271E64" w:rsidRPr="007F43D6" w:rsidRDefault="00F52C73" w:rsidP="0011673F">
      <w:pPr>
        <w:pBdr>
          <w:top w:val="nil"/>
          <w:left w:val="nil"/>
          <w:bottom w:val="nil"/>
          <w:right w:val="nil"/>
          <w:between w:val="nil"/>
        </w:pBdr>
        <w:spacing w:line="240" w:lineRule="auto"/>
        <w:ind w:left="0" w:hanging="2"/>
        <w:jc w:val="both"/>
        <w:rPr>
          <w:rFonts w:ascii="Arial" w:eastAsia="Arial" w:hAnsi="Arial" w:cs="Arial"/>
          <w:sz w:val="22"/>
          <w:szCs w:val="22"/>
        </w:rPr>
      </w:pPr>
      <w:r w:rsidRPr="007F43D6">
        <w:rPr>
          <w:rFonts w:ascii="Arial" w:eastAsia="Arial" w:hAnsi="Arial" w:cs="Arial"/>
          <w:sz w:val="22"/>
          <w:szCs w:val="22"/>
        </w:rPr>
        <w:t xml:space="preserve">Program urbana prehrana i poljoprivreda povećava se za </w:t>
      </w:r>
      <w:r w:rsidR="0011673F" w:rsidRPr="007F43D6">
        <w:rPr>
          <w:rFonts w:ascii="Arial" w:eastAsia="Arial" w:hAnsi="Arial" w:cs="Arial"/>
          <w:sz w:val="22"/>
          <w:szCs w:val="22"/>
        </w:rPr>
        <w:t xml:space="preserve">885.000,00 kuna od čega se na aktivnost Urbana prehrana odnosi 184.000,00 kuna dok se 771.000,00 kuna odnosi na povećanje sredstava na aktivnosti Urbana poljoprivreda. U sklopu aktivnosti Urbane poljoprivrede planira se urediti i opremiti prvi urbani voćnjak na području Grada Zagreb u stambenom naselju </w:t>
      </w:r>
      <w:proofErr w:type="spellStart"/>
      <w:r w:rsidR="0011673F" w:rsidRPr="007F43D6">
        <w:rPr>
          <w:rFonts w:ascii="Arial" w:eastAsia="Arial" w:hAnsi="Arial" w:cs="Arial"/>
          <w:sz w:val="22"/>
          <w:szCs w:val="22"/>
        </w:rPr>
        <w:t>Podbrežje</w:t>
      </w:r>
      <w:proofErr w:type="spellEnd"/>
      <w:r w:rsidR="0011673F" w:rsidRPr="007F43D6">
        <w:rPr>
          <w:rFonts w:ascii="Arial" w:eastAsia="Arial" w:hAnsi="Arial" w:cs="Arial"/>
          <w:sz w:val="22"/>
          <w:szCs w:val="22"/>
        </w:rPr>
        <w:t xml:space="preserve">. </w:t>
      </w:r>
    </w:p>
    <w:p w:rsidR="00F62BA3" w:rsidRPr="007F43D6" w:rsidRDefault="00F62BA3" w:rsidP="00FC4BC3">
      <w:pPr>
        <w:pBdr>
          <w:top w:val="nil"/>
          <w:left w:val="nil"/>
          <w:bottom w:val="nil"/>
          <w:right w:val="nil"/>
          <w:between w:val="nil"/>
        </w:pBdr>
        <w:spacing w:line="240" w:lineRule="auto"/>
        <w:ind w:left="0" w:hanging="2"/>
        <w:jc w:val="both"/>
        <w:rPr>
          <w:rFonts w:ascii="Arial" w:eastAsia="Arial" w:hAnsi="Arial" w:cs="Arial"/>
          <w:sz w:val="22"/>
          <w:szCs w:val="22"/>
        </w:rPr>
      </w:pPr>
    </w:p>
    <w:p w:rsidR="00C25320" w:rsidRPr="007F43D6" w:rsidRDefault="00210C1B" w:rsidP="002B5265">
      <w:pPr>
        <w:pBdr>
          <w:top w:val="nil"/>
          <w:left w:val="nil"/>
          <w:bottom w:val="nil"/>
          <w:right w:val="nil"/>
          <w:between w:val="nil"/>
        </w:pBdr>
        <w:spacing w:line="240" w:lineRule="auto"/>
        <w:ind w:left="0" w:hanging="2"/>
        <w:jc w:val="both"/>
        <w:rPr>
          <w:rFonts w:ascii="Arial" w:eastAsia="Arial" w:hAnsi="Arial" w:cs="Arial"/>
          <w:sz w:val="22"/>
          <w:szCs w:val="22"/>
        </w:rPr>
      </w:pPr>
      <w:r w:rsidRPr="007F43D6">
        <w:rPr>
          <w:rFonts w:ascii="Arial" w:eastAsia="Arial" w:hAnsi="Arial" w:cs="Arial"/>
          <w:sz w:val="22"/>
          <w:szCs w:val="22"/>
        </w:rPr>
        <w:t xml:space="preserve">Vezano za proračunske korisnike ovog gradskog upravnog tijela, ovim izmjenama i dopunama </w:t>
      </w:r>
      <w:r w:rsidR="00C25320" w:rsidRPr="007F43D6">
        <w:rPr>
          <w:rFonts w:ascii="Arial" w:eastAsia="Arial" w:hAnsi="Arial" w:cs="Arial"/>
          <w:sz w:val="22"/>
          <w:szCs w:val="22"/>
        </w:rPr>
        <w:t xml:space="preserve">za redovnu djelatnost Ustanove Zoološki vrt Grada Zagreba osiguravaju se dodatna sredstva </w:t>
      </w:r>
      <w:r w:rsidR="00FC7C98">
        <w:rPr>
          <w:rFonts w:ascii="Arial" w:eastAsia="Arial" w:hAnsi="Arial" w:cs="Arial"/>
          <w:sz w:val="22"/>
          <w:szCs w:val="22"/>
        </w:rPr>
        <w:t xml:space="preserve">iz gradskih izvora </w:t>
      </w:r>
      <w:r w:rsidR="00C25320" w:rsidRPr="007F43D6">
        <w:rPr>
          <w:rFonts w:ascii="Arial" w:eastAsia="Arial" w:hAnsi="Arial" w:cs="Arial"/>
          <w:sz w:val="22"/>
          <w:szCs w:val="22"/>
        </w:rPr>
        <w:t xml:space="preserve">u iznosu od 1.500.000,00 kuna kao i sredstva za realizaciju projekta Oporavilište i Modernizacija II. </w:t>
      </w:r>
      <w:r w:rsidR="009B4E1B" w:rsidRPr="007F43D6">
        <w:rPr>
          <w:rFonts w:ascii="Arial" w:eastAsia="Arial" w:hAnsi="Arial" w:cs="Arial"/>
          <w:sz w:val="22"/>
          <w:szCs w:val="22"/>
        </w:rPr>
        <w:t xml:space="preserve">U financijskom planu </w:t>
      </w:r>
      <w:r w:rsidR="00C25320" w:rsidRPr="007F43D6">
        <w:rPr>
          <w:rFonts w:ascii="Arial" w:eastAsia="Arial" w:hAnsi="Arial" w:cs="Arial"/>
          <w:sz w:val="22"/>
          <w:szCs w:val="22"/>
        </w:rPr>
        <w:t>Javn</w:t>
      </w:r>
      <w:r w:rsidR="009B4E1B" w:rsidRPr="007F43D6">
        <w:rPr>
          <w:rFonts w:ascii="Arial" w:eastAsia="Arial" w:hAnsi="Arial" w:cs="Arial"/>
          <w:sz w:val="22"/>
          <w:szCs w:val="22"/>
        </w:rPr>
        <w:t>e</w:t>
      </w:r>
      <w:r w:rsidR="00C25320" w:rsidRPr="007F43D6">
        <w:rPr>
          <w:rFonts w:ascii="Arial" w:eastAsia="Arial" w:hAnsi="Arial" w:cs="Arial"/>
          <w:sz w:val="22"/>
          <w:szCs w:val="22"/>
        </w:rPr>
        <w:t xml:space="preserve"> ustanov</w:t>
      </w:r>
      <w:r w:rsidR="009B4E1B" w:rsidRPr="007F43D6">
        <w:rPr>
          <w:rFonts w:ascii="Arial" w:eastAsia="Arial" w:hAnsi="Arial" w:cs="Arial"/>
          <w:sz w:val="22"/>
          <w:szCs w:val="22"/>
        </w:rPr>
        <w:t>e</w:t>
      </w:r>
      <w:r w:rsidR="00C25320" w:rsidRPr="007F43D6">
        <w:rPr>
          <w:rFonts w:ascii="Arial" w:eastAsia="Arial" w:hAnsi="Arial" w:cs="Arial"/>
          <w:sz w:val="22"/>
          <w:szCs w:val="22"/>
        </w:rPr>
        <w:t xml:space="preserve"> Maksimir </w:t>
      </w:r>
      <w:r w:rsidR="009B4E1B" w:rsidRPr="007F43D6">
        <w:rPr>
          <w:rFonts w:ascii="Arial" w:eastAsia="Arial" w:hAnsi="Arial" w:cs="Arial"/>
          <w:sz w:val="22"/>
          <w:szCs w:val="22"/>
        </w:rPr>
        <w:t>izmjene i dopune planiranih sredstava vezane su uz sredstva koje ostvaruju na svojem računu.</w:t>
      </w:r>
      <w:r w:rsidR="00C25320" w:rsidRPr="007F43D6">
        <w:rPr>
          <w:rFonts w:ascii="Arial" w:eastAsia="Arial" w:hAnsi="Arial" w:cs="Arial"/>
          <w:sz w:val="22"/>
          <w:szCs w:val="22"/>
        </w:rPr>
        <w:t xml:space="preserve"> </w:t>
      </w:r>
      <w:r w:rsidRPr="007F43D6">
        <w:rPr>
          <w:rFonts w:ascii="Arial" w:eastAsia="Arial" w:hAnsi="Arial" w:cs="Arial"/>
          <w:sz w:val="22"/>
          <w:szCs w:val="22"/>
        </w:rPr>
        <w:t xml:space="preserve"> </w:t>
      </w:r>
    </w:p>
    <w:bookmarkEnd w:id="4"/>
    <w:p w:rsidR="00C25320" w:rsidRPr="007F43D6" w:rsidRDefault="00C25320" w:rsidP="002B5265">
      <w:pPr>
        <w:pBdr>
          <w:top w:val="nil"/>
          <w:left w:val="nil"/>
          <w:bottom w:val="nil"/>
          <w:right w:val="nil"/>
          <w:between w:val="nil"/>
        </w:pBdr>
        <w:spacing w:line="240" w:lineRule="auto"/>
        <w:ind w:left="0" w:hanging="2"/>
        <w:jc w:val="both"/>
        <w:rPr>
          <w:rFonts w:ascii="Arial" w:eastAsia="Arial" w:hAnsi="Arial" w:cs="Arial"/>
          <w:sz w:val="22"/>
          <w:szCs w:val="22"/>
        </w:rPr>
      </w:pPr>
    </w:p>
    <w:p w:rsidR="009B4E1B" w:rsidRPr="00210547"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10547">
        <w:rPr>
          <w:rFonts w:ascii="Arial" w:eastAsia="Arial" w:hAnsi="Arial" w:cs="Arial"/>
          <w:sz w:val="22"/>
          <w:szCs w:val="22"/>
        </w:rPr>
        <w:lastRenderedPageBreak/>
        <w:t xml:space="preserve">U </w:t>
      </w:r>
      <w:r w:rsidRPr="00210547">
        <w:rPr>
          <w:rFonts w:ascii="Arial" w:eastAsia="Arial" w:hAnsi="Arial" w:cs="Arial"/>
          <w:b/>
          <w:sz w:val="22"/>
          <w:szCs w:val="22"/>
        </w:rPr>
        <w:t>razdjelu Gradski ured za obrazovanje, sport i mlade</w:t>
      </w:r>
      <w:r w:rsidRPr="00210547">
        <w:rPr>
          <w:rFonts w:ascii="Arial" w:eastAsia="Arial" w:hAnsi="Arial" w:cs="Arial"/>
          <w:sz w:val="22"/>
          <w:szCs w:val="22"/>
        </w:rPr>
        <w:t xml:space="preserve"> ukupno planirana sredstva</w:t>
      </w:r>
      <w:r w:rsidR="00FC7C98">
        <w:rPr>
          <w:rFonts w:ascii="Arial" w:eastAsia="Arial" w:hAnsi="Arial" w:cs="Arial"/>
          <w:sz w:val="22"/>
          <w:szCs w:val="22"/>
        </w:rPr>
        <w:t xml:space="preserve"> povećavaju se za 421.765.200,00 kuna. Od navedenog iznosa na</w:t>
      </w:r>
      <w:r w:rsidRPr="00210547">
        <w:rPr>
          <w:rFonts w:ascii="Arial" w:eastAsia="Arial" w:hAnsi="Arial" w:cs="Arial"/>
          <w:sz w:val="22"/>
          <w:szCs w:val="22"/>
        </w:rPr>
        <w:t xml:space="preserve"> gradske izvo</w:t>
      </w:r>
      <w:r w:rsidR="00FC7C98">
        <w:rPr>
          <w:rFonts w:ascii="Arial" w:eastAsia="Arial" w:hAnsi="Arial" w:cs="Arial"/>
          <w:sz w:val="22"/>
          <w:szCs w:val="22"/>
        </w:rPr>
        <w:t xml:space="preserve">re sredstva </w:t>
      </w:r>
      <w:r w:rsidRPr="00210547">
        <w:rPr>
          <w:rFonts w:ascii="Arial" w:eastAsia="Arial" w:hAnsi="Arial" w:cs="Arial"/>
          <w:sz w:val="22"/>
          <w:szCs w:val="22"/>
        </w:rPr>
        <w:t>o</w:t>
      </w:r>
      <w:r w:rsidR="00FC7C98">
        <w:rPr>
          <w:rFonts w:ascii="Arial" w:eastAsia="Arial" w:hAnsi="Arial" w:cs="Arial"/>
          <w:sz w:val="22"/>
          <w:szCs w:val="22"/>
        </w:rPr>
        <w:t>dnosi se</w:t>
      </w:r>
      <w:r w:rsidRPr="00210547">
        <w:rPr>
          <w:rFonts w:ascii="Arial" w:eastAsia="Arial" w:hAnsi="Arial" w:cs="Arial"/>
          <w:sz w:val="22"/>
          <w:szCs w:val="22"/>
        </w:rPr>
        <w:t xml:space="preserve"> 2</w:t>
      </w:r>
      <w:r w:rsidR="00210547" w:rsidRPr="00210547">
        <w:rPr>
          <w:rFonts w:ascii="Arial" w:eastAsia="Arial" w:hAnsi="Arial" w:cs="Arial"/>
          <w:sz w:val="22"/>
          <w:szCs w:val="22"/>
        </w:rPr>
        <w:t>9</w:t>
      </w:r>
      <w:r w:rsidRPr="00210547">
        <w:rPr>
          <w:rFonts w:ascii="Arial" w:eastAsia="Arial" w:hAnsi="Arial" w:cs="Arial"/>
          <w:sz w:val="22"/>
          <w:szCs w:val="22"/>
        </w:rPr>
        <w:t>5.674.000,00 kuna.</w:t>
      </w:r>
    </w:p>
    <w:p w:rsidR="001105D0" w:rsidRPr="00210547" w:rsidRDefault="009B4E1B" w:rsidP="00BA463C">
      <w:pPr>
        <w:pBdr>
          <w:top w:val="nil"/>
          <w:left w:val="nil"/>
          <w:bottom w:val="nil"/>
          <w:right w:val="nil"/>
          <w:between w:val="nil"/>
        </w:pBdr>
        <w:spacing w:line="240" w:lineRule="auto"/>
        <w:ind w:left="0" w:hanging="2"/>
        <w:jc w:val="both"/>
        <w:rPr>
          <w:rFonts w:ascii="Arial" w:eastAsia="Arial" w:hAnsi="Arial" w:cs="Arial"/>
          <w:sz w:val="22"/>
          <w:szCs w:val="22"/>
        </w:rPr>
      </w:pPr>
      <w:r w:rsidRPr="00210547">
        <w:rPr>
          <w:rFonts w:ascii="Arial" w:eastAsia="Arial" w:hAnsi="Arial" w:cs="Arial"/>
          <w:sz w:val="22"/>
          <w:szCs w:val="22"/>
        </w:rPr>
        <w:t>Decentralizirana sredstva povećavaju se za 1.411.000,00 k</w:t>
      </w:r>
      <w:r w:rsidR="00214C46" w:rsidRPr="00210547">
        <w:rPr>
          <w:rFonts w:ascii="Arial" w:eastAsia="Arial" w:hAnsi="Arial" w:cs="Arial"/>
          <w:sz w:val="22"/>
          <w:szCs w:val="22"/>
        </w:rPr>
        <w:t>u</w:t>
      </w:r>
      <w:r w:rsidRPr="00210547">
        <w:rPr>
          <w:rFonts w:ascii="Arial" w:eastAsia="Arial" w:hAnsi="Arial" w:cs="Arial"/>
          <w:sz w:val="22"/>
          <w:szCs w:val="22"/>
        </w:rPr>
        <w:t>n</w:t>
      </w:r>
      <w:r w:rsidR="00214C46" w:rsidRPr="00210547">
        <w:rPr>
          <w:rFonts w:ascii="Arial" w:eastAsia="Arial" w:hAnsi="Arial" w:cs="Arial"/>
          <w:sz w:val="22"/>
          <w:szCs w:val="22"/>
        </w:rPr>
        <w:t>a</w:t>
      </w:r>
      <w:r w:rsidRPr="00210547">
        <w:rPr>
          <w:rFonts w:ascii="Arial" w:eastAsia="Arial" w:hAnsi="Arial" w:cs="Arial"/>
          <w:sz w:val="22"/>
          <w:szCs w:val="22"/>
        </w:rPr>
        <w:t xml:space="preserve"> što </w:t>
      </w:r>
      <w:r w:rsidR="00214C46" w:rsidRPr="00210547">
        <w:rPr>
          <w:rFonts w:ascii="Arial" w:eastAsia="Arial" w:hAnsi="Arial" w:cs="Arial"/>
          <w:sz w:val="22"/>
          <w:szCs w:val="22"/>
        </w:rPr>
        <w:t>predstavlja usklađenje iznosa s</w:t>
      </w:r>
      <w:r w:rsidRPr="00210547">
        <w:rPr>
          <w:rFonts w:ascii="Arial" w:eastAsia="Arial" w:hAnsi="Arial" w:cs="Arial"/>
          <w:sz w:val="22"/>
          <w:szCs w:val="22"/>
        </w:rPr>
        <w:t xml:space="preserve"> Odlukom o kriterijima i mjerilima za utvrđivanje bilančnih prava za financiranje minimalnog financijskog standarda javnih potreba srednjih škola i </w:t>
      </w:r>
      <w:r w:rsidR="00214C46" w:rsidRPr="00210547">
        <w:rPr>
          <w:rFonts w:ascii="Arial" w:eastAsia="Arial" w:hAnsi="Arial" w:cs="Arial"/>
          <w:sz w:val="22"/>
          <w:szCs w:val="22"/>
        </w:rPr>
        <w:t xml:space="preserve">učeničkih domova u 2022. </w:t>
      </w:r>
      <w:r w:rsidRPr="00210547">
        <w:rPr>
          <w:rFonts w:ascii="Arial" w:eastAsia="Arial" w:hAnsi="Arial" w:cs="Arial"/>
          <w:sz w:val="22"/>
          <w:szCs w:val="22"/>
        </w:rPr>
        <w:t>te Odlukom o kriterijima i mjerilima za utvrđivanje bilančnih prava za financiranje minimalnog financijskog standarda javnih potreba osnovnog školstva u 2022. U okviru Pomoći iz drugih proračuna i pomoći temeljem prijenosa EU sredstava planira se povećanje sredstava u ukupnom iznosu od 6.121.500,00 k</w:t>
      </w:r>
      <w:r w:rsidR="00214C46" w:rsidRPr="00210547">
        <w:rPr>
          <w:rFonts w:ascii="Arial" w:eastAsia="Arial" w:hAnsi="Arial" w:cs="Arial"/>
          <w:sz w:val="22"/>
          <w:szCs w:val="22"/>
        </w:rPr>
        <w:t>u</w:t>
      </w:r>
      <w:r w:rsidRPr="00210547">
        <w:rPr>
          <w:rFonts w:ascii="Arial" w:eastAsia="Arial" w:hAnsi="Arial" w:cs="Arial"/>
          <w:sz w:val="22"/>
          <w:szCs w:val="22"/>
        </w:rPr>
        <w:t>n</w:t>
      </w:r>
      <w:r w:rsidR="00214C46" w:rsidRPr="00210547">
        <w:rPr>
          <w:rFonts w:ascii="Arial" w:eastAsia="Arial" w:hAnsi="Arial" w:cs="Arial"/>
          <w:sz w:val="22"/>
          <w:szCs w:val="22"/>
        </w:rPr>
        <w:t>a</w:t>
      </w:r>
      <w:r w:rsidRPr="00210547">
        <w:rPr>
          <w:rFonts w:ascii="Arial" w:eastAsia="Arial" w:hAnsi="Arial" w:cs="Arial"/>
          <w:sz w:val="22"/>
          <w:szCs w:val="22"/>
        </w:rPr>
        <w:t xml:space="preserve"> za projekt Medni dani u </w:t>
      </w:r>
      <w:r w:rsidR="00AE0E2F" w:rsidRPr="00210547">
        <w:rPr>
          <w:rFonts w:ascii="Arial" w:eastAsia="Arial" w:hAnsi="Arial" w:cs="Arial"/>
          <w:sz w:val="22"/>
          <w:szCs w:val="22"/>
        </w:rPr>
        <w:t>osnovnim školama Grada Zagreba te</w:t>
      </w:r>
      <w:r w:rsidRPr="00210547">
        <w:rPr>
          <w:rFonts w:ascii="Arial" w:eastAsia="Arial" w:hAnsi="Arial" w:cs="Arial"/>
          <w:sz w:val="22"/>
          <w:szCs w:val="22"/>
        </w:rPr>
        <w:t xml:space="preserve"> za projekt</w:t>
      </w:r>
      <w:r w:rsidR="00AE0E2F" w:rsidRPr="00210547">
        <w:rPr>
          <w:rFonts w:ascii="Arial" w:eastAsia="Arial" w:hAnsi="Arial" w:cs="Arial"/>
          <w:sz w:val="22"/>
          <w:szCs w:val="22"/>
        </w:rPr>
        <w:t>e</w:t>
      </w:r>
      <w:r w:rsidRPr="00210547">
        <w:rPr>
          <w:rFonts w:ascii="Arial" w:eastAsia="Arial" w:hAnsi="Arial" w:cs="Arial"/>
          <w:sz w:val="22"/>
          <w:szCs w:val="22"/>
        </w:rPr>
        <w:t xml:space="preserve"> Pomoćnici u nastavi/stručni komunikacijski posrednici kao potpora </w:t>
      </w:r>
      <w:proofErr w:type="spellStart"/>
      <w:r w:rsidRPr="00210547">
        <w:rPr>
          <w:rFonts w:ascii="Arial" w:eastAsia="Arial" w:hAnsi="Arial" w:cs="Arial"/>
          <w:sz w:val="22"/>
          <w:szCs w:val="22"/>
        </w:rPr>
        <w:t>inkluzivnom</w:t>
      </w:r>
      <w:proofErr w:type="spellEnd"/>
      <w:r w:rsidRPr="00210547">
        <w:rPr>
          <w:rFonts w:ascii="Arial" w:eastAsia="Arial" w:hAnsi="Arial" w:cs="Arial"/>
          <w:sz w:val="22"/>
          <w:szCs w:val="22"/>
        </w:rPr>
        <w:t xml:space="preserve"> obrazovanju faza IV i Pomoćnici u nastavi/stručni komunikacijski posrednici kao potpora </w:t>
      </w:r>
      <w:proofErr w:type="spellStart"/>
      <w:r w:rsidRPr="00210547">
        <w:rPr>
          <w:rFonts w:ascii="Arial" w:eastAsia="Arial" w:hAnsi="Arial" w:cs="Arial"/>
          <w:sz w:val="22"/>
          <w:szCs w:val="22"/>
        </w:rPr>
        <w:t>inkluzivnom</w:t>
      </w:r>
      <w:proofErr w:type="spellEnd"/>
      <w:r w:rsidRPr="00210547">
        <w:rPr>
          <w:rFonts w:ascii="Arial" w:eastAsia="Arial" w:hAnsi="Arial" w:cs="Arial"/>
          <w:sz w:val="22"/>
          <w:szCs w:val="22"/>
        </w:rPr>
        <w:t xml:space="preserve"> obrazovanju faza V.</w:t>
      </w:r>
      <w:r w:rsidR="00BA463C" w:rsidRPr="00210547">
        <w:rPr>
          <w:rFonts w:ascii="Arial" w:eastAsia="Arial" w:hAnsi="Arial" w:cs="Arial"/>
          <w:sz w:val="22"/>
          <w:szCs w:val="22"/>
        </w:rPr>
        <w:t xml:space="preserve"> </w:t>
      </w:r>
      <w:r w:rsidRPr="00210547">
        <w:rPr>
          <w:rFonts w:ascii="Arial" w:eastAsia="Arial" w:hAnsi="Arial" w:cs="Arial"/>
          <w:sz w:val="22"/>
          <w:szCs w:val="22"/>
        </w:rPr>
        <w:t>Iz izvora Fonda solidarnosti planira se smanjenje sredstava u odnosu na prethodno planirana sredstva u ukupnom iznosu od 26.372.000,00 k</w:t>
      </w:r>
      <w:r w:rsidR="00214C46" w:rsidRPr="00210547">
        <w:rPr>
          <w:rFonts w:ascii="Arial" w:eastAsia="Arial" w:hAnsi="Arial" w:cs="Arial"/>
          <w:sz w:val="22"/>
          <w:szCs w:val="22"/>
        </w:rPr>
        <w:t>u</w:t>
      </w:r>
      <w:r w:rsidRPr="00210547">
        <w:rPr>
          <w:rFonts w:ascii="Arial" w:eastAsia="Arial" w:hAnsi="Arial" w:cs="Arial"/>
          <w:sz w:val="22"/>
          <w:szCs w:val="22"/>
        </w:rPr>
        <w:t>n</w:t>
      </w:r>
      <w:r w:rsidR="00214C46" w:rsidRPr="00210547">
        <w:rPr>
          <w:rFonts w:ascii="Arial" w:eastAsia="Arial" w:hAnsi="Arial" w:cs="Arial"/>
          <w:sz w:val="22"/>
          <w:szCs w:val="22"/>
        </w:rPr>
        <w:t>a</w:t>
      </w:r>
      <w:r w:rsidRPr="00210547">
        <w:rPr>
          <w:rFonts w:ascii="Arial" w:eastAsia="Arial" w:hAnsi="Arial" w:cs="Arial"/>
          <w:sz w:val="22"/>
          <w:szCs w:val="22"/>
        </w:rPr>
        <w:t>, a iz izvora Mehanizma za oporavak i otpornost planira se povećanje sredstava u iznosu od 101.800.000,00 k</w:t>
      </w:r>
      <w:r w:rsidR="00214C46" w:rsidRPr="00210547">
        <w:rPr>
          <w:rFonts w:ascii="Arial" w:eastAsia="Arial" w:hAnsi="Arial" w:cs="Arial"/>
          <w:sz w:val="22"/>
          <w:szCs w:val="22"/>
        </w:rPr>
        <w:t>u</w:t>
      </w:r>
      <w:r w:rsidRPr="00210547">
        <w:rPr>
          <w:rFonts w:ascii="Arial" w:eastAsia="Arial" w:hAnsi="Arial" w:cs="Arial"/>
          <w:sz w:val="22"/>
          <w:szCs w:val="22"/>
        </w:rPr>
        <w:t>n</w:t>
      </w:r>
      <w:r w:rsidR="00214C46" w:rsidRPr="00210547">
        <w:rPr>
          <w:rFonts w:ascii="Arial" w:eastAsia="Arial" w:hAnsi="Arial" w:cs="Arial"/>
          <w:sz w:val="22"/>
          <w:szCs w:val="22"/>
        </w:rPr>
        <w:t>a</w:t>
      </w:r>
      <w:r w:rsidRPr="00210547">
        <w:rPr>
          <w:rFonts w:ascii="Arial" w:eastAsia="Arial" w:hAnsi="Arial" w:cs="Arial"/>
          <w:sz w:val="22"/>
          <w:szCs w:val="22"/>
        </w:rPr>
        <w:t>. Primici od zaduživanja planiraju se u iznosu od 22.000.000,00 k</w:t>
      </w:r>
      <w:r w:rsidR="00214C46" w:rsidRPr="00210547">
        <w:rPr>
          <w:rFonts w:ascii="Arial" w:eastAsia="Arial" w:hAnsi="Arial" w:cs="Arial"/>
          <w:sz w:val="22"/>
          <w:szCs w:val="22"/>
        </w:rPr>
        <w:t>u</w:t>
      </w:r>
      <w:r w:rsidRPr="00210547">
        <w:rPr>
          <w:rFonts w:ascii="Arial" w:eastAsia="Arial" w:hAnsi="Arial" w:cs="Arial"/>
          <w:sz w:val="22"/>
          <w:szCs w:val="22"/>
        </w:rPr>
        <w:t>n</w:t>
      </w:r>
      <w:r w:rsidR="00214C46" w:rsidRPr="00210547">
        <w:rPr>
          <w:rFonts w:ascii="Arial" w:eastAsia="Arial" w:hAnsi="Arial" w:cs="Arial"/>
          <w:sz w:val="22"/>
          <w:szCs w:val="22"/>
        </w:rPr>
        <w:t>a</w:t>
      </w:r>
      <w:r w:rsidRPr="00210547">
        <w:rPr>
          <w:rFonts w:ascii="Arial" w:eastAsia="Arial" w:hAnsi="Arial" w:cs="Arial"/>
          <w:sz w:val="22"/>
          <w:szCs w:val="22"/>
        </w:rPr>
        <w:t xml:space="preserve"> za kupnju nadograđenog dijela Osnovne škole </w:t>
      </w:r>
      <w:proofErr w:type="spellStart"/>
      <w:r w:rsidRPr="00210547">
        <w:rPr>
          <w:rFonts w:ascii="Arial" w:eastAsia="Arial" w:hAnsi="Arial" w:cs="Arial"/>
          <w:sz w:val="22"/>
          <w:szCs w:val="22"/>
        </w:rPr>
        <w:t>Jelkovec</w:t>
      </w:r>
      <w:proofErr w:type="spellEnd"/>
      <w:r w:rsidRPr="00210547">
        <w:rPr>
          <w:rFonts w:ascii="Arial" w:eastAsia="Arial" w:hAnsi="Arial" w:cs="Arial"/>
          <w:sz w:val="22"/>
          <w:szCs w:val="22"/>
        </w:rPr>
        <w:t xml:space="preserve"> i otplatu Zagrebačkom holdingu d.o.o. u obrocima.</w:t>
      </w:r>
      <w:r w:rsidR="00214C46" w:rsidRPr="00210547">
        <w:rPr>
          <w:rFonts w:ascii="Arial" w:eastAsia="Arial" w:hAnsi="Arial" w:cs="Arial"/>
          <w:sz w:val="22"/>
          <w:szCs w:val="22"/>
        </w:rPr>
        <w:t xml:space="preserve"> </w:t>
      </w:r>
      <w:r w:rsidRPr="00210547">
        <w:rPr>
          <w:rFonts w:ascii="Arial" w:eastAsia="Arial" w:hAnsi="Arial" w:cs="Arial"/>
          <w:sz w:val="22"/>
          <w:szCs w:val="22"/>
        </w:rPr>
        <w:t>Ustanova Upravljanje sportskim objektima zatražila je dodatno povećanje u iznosu od 3.000.000,00 k</w:t>
      </w:r>
      <w:r w:rsidR="00214C46" w:rsidRPr="00210547">
        <w:rPr>
          <w:rFonts w:ascii="Arial" w:eastAsia="Arial" w:hAnsi="Arial" w:cs="Arial"/>
          <w:sz w:val="22"/>
          <w:szCs w:val="22"/>
        </w:rPr>
        <w:t>u</w:t>
      </w:r>
      <w:r w:rsidRPr="00210547">
        <w:rPr>
          <w:rFonts w:ascii="Arial" w:eastAsia="Arial" w:hAnsi="Arial" w:cs="Arial"/>
          <w:sz w:val="22"/>
          <w:szCs w:val="22"/>
        </w:rPr>
        <w:t>n</w:t>
      </w:r>
      <w:r w:rsidR="00214C46" w:rsidRPr="00210547">
        <w:rPr>
          <w:rFonts w:ascii="Arial" w:eastAsia="Arial" w:hAnsi="Arial" w:cs="Arial"/>
          <w:sz w:val="22"/>
          <w:szCs w:val="22"/>
        </w:rPr>
        <w:t>a</w:t>
      </w:r>
      <w:r w:rsidRPr="00210547">
        <w:rPr>
          <w:rFonts w:ascii="Arial" w:eastAsia="Arial" w:hAnsi="Arial" w:cs="Arial"/>
          <w:sz w:val="22"/>
          <w:szCs w:val="22"/>
        </w:rPr>
        <w:t xml:space="preserve"> za održavanje i opremanje sportskih objekata kojima upravlja</w:t>
      </w:r>
      <w:r w:rsidR="00214C46" w:rsidRPr="00210547">
        <w:rPr>
          <w:rFonts w:ascii="Arial" w:eastAsia="Arial" w:hAnsi="Arial" w:cs="Arial"/>
          <w:sz w:val="22"/>
          <w:szCs w:val="22"/>
        </w:rPr>
        <w:t xml:space="preserve">. </w:t>
      </w:r>
      <w:r w:rsidRPr="00210547">
        <w:rPr>
          <w:rFonts w:ascii="Arial" w:eastAsia="Arial" w:hAnsi="Arial" w:cs="Arial"/>
          <w:sz w:val="22"/>
          <w:szCs w:val="22"/>
        </w:rPr>
        <w:t>S</w:t>
      </w:r>
      <w:r w:rsidR="00214C46" w:rsidRPr="00210547">
        <w:rPr>
          <w:rFonts w:ascii="Arial" w:eastAsia="Arial" w:hAnsi="Arial" w:cs="Arial"/>
          <w:sz w:val="22"/>
          <w:szCs w:val="22"/>
        </w:rPr>
        <w:t>redstva s</w:t>
      </w:r>
      <w:r w:rsidRPr="00210547">
        <w:rPr>
          <w:rFonts w:ascii="Arial" w:eastAsia="Arial" w:hAnsi="Arial" w:cs="Arial"/>
          <w:sz w:val="22"/>
          <w:szCs w:val="22"/>
        </w:rPr>
        <w:t xml:space="preserve"> </w:t>
      </w:r>
      <w:r w:rsidR="00210547" w:rsidRPr="00210547">
        <w:rPr>
          <w:rFonts w:ascii="Arial" w:eastAsia="Arial" w:hAnsi="Arial" w:cs="Arial"/>
          <w:sz w:val="22"/>
          <w:szCs w:val="22"/>
        </w:rPr>
        <w:t>k</w:t>
      </w:r>
      <w:r w:rsidRPr="00210547">
        <w:rPr>
          <w:rFonts w:ascii="Arial" w:eastAsia="Arial" w:hAnsi="Arial" w:cs="Arial"/>
          <w:sz w:val="22"/>
          <w:szCs w:val="22"/>
        </w:rPr>
        <w:t xml:space="preserve">apitalnog projekta </w:t>
      </w:r>
      <w:r w:rsidR="00214C46" w:rsidRPr="00210547">
        <w:rPr>
          <w:rFonts w:ascii="Arial" w:eastAsia="Arial" w:hAnsi="Arial" w:cs="Arial"/>
          <w:sz w:val="22"/>
          <w:szCs w:val="22"/>
        </w:rPr>
        <w:t xml:space="preserve">Održavanje sportskih objekata </w:t>
      </w:r>
      <w:r w:rsidRPr="00210547">
        <w:rPr>
          <w:rFonts w:ascii="Arial" w:eastAsia="Arial" w:hAnsi="Arial" w:cs="Arial"/>
          <w:sz w:val="22"/>
          <w:szCs w:val="22"/>
        </w:rPr>
        <w:t>preraspodjel</w:t>
      </w:r>
      <w:r w:rsidR="00214C46" w:rsidRPr="00210547">
        <w:rPr>
          <w:rFonts w:ascii="Arial" w:eastAsia="Arial" w:hAnsi="Arial" w:cs="Arial"/>
          <w:sz w:val="22"/>
          <w:szCs w:val="22"/>
        </w:rPr>
        <w:t>juju</w:t>
      </w:r>
      <w:r w:rsidRPr="00210547">
        <w:rPr>
          <w:rFonts w:ascii="Arial" w:eastAsia="Arial" w:hAnsi="Arial" w:cs="Arial"/>
          <w:sz w:val="22"/>
          <w:szCs w:val="22"/>
        </w:rPr>
        <w:t xml:space="preserve"> </w:t>
      </w:r>
      <w:r w:rsidR="00214C46" w:rsidRPr="00210547">
        <w:rPr>
          <w:rFonts w:ascii="Arial" w:eastAsia="Arial" w:hAnsi="Arial" w:cs="Arial"/>
          <w:sz w:val="22"/>
          <w:szCs w:val="22"/>
        </w:rPr>
        <w:t xml:space="preserve">se u iznosu od </w:t>
      </w:r>
      <w:r w:rsidRPr="00210547">
        <w:rPr>
          <w:rFonts w:ascii="Arial" w:eastAsia="Arial" w:hAnsi="Arial" w:cs="Arial"/>
          <w:sz w:val="22"/>
          <w:szCs w:val="22"/>
        </w:rPr>
        <w:t>7.000.000,00 k</w:t>
      </w:r>
      <w:r w:rsidR="00214C46" w:rsidRPr="00210547">
        <w:rPr>
          <w:rFonts w:ascii="Arial" w:eastAsia="Arial" w:hAnsi="Arial" w:cs="Arial"/>
          <w:sz w:val="22"/>
          <w:szCs w:val="22"/>
        </w:rPr>
        <w:t>u</w:t>
      </w:r>
      <w:r w:rsidRPr="00210547">
        <w:rPr>
          <w:rFonts w:ascii="Arial" w:eastAsia="Arial" w:hAnsi="Arial" w:cs="Arial"/>
          <w:sz w:val="22"/>
          <w:szCs w:val="22"/>
        </w:rPr>
        <w:t>n</w:t>
      </w:r>
      <w:r w:rsidR="00214C46" w:rsidRPr="00210547">
        <w:rPr>
          <w:rFonts w:ascii="Arial" w:eastAsia="Arial" w:hAnsi="Arial" w:cs="Arial"/>
          <w:sz w:val="22"/>
          <w:szCs w:val="22"/>
        </w:rPr>
        <w:t>a</w:t>
      </w:r>
      <w:r w:rsidRPr="00210547">
        <w:rPr>
          <w:rFonts w:ascii="Arial" w:eastAsia="Arial" w:hAnsi="Arial" w:cs="Arial"/>
          <w:sz w:val="22"/>
          <w:szCs w:val="22"/>
        </w:rPr>
        <w:t xml:space="preserve"> na </w:t>
      </w:r>
      <w:r w:rsidR="00210547" w:rsidRPr="00210547">
        <w:rPr>
          <w:rFonts w:ascii="Arial" w:eastAsia="Arial" w:hAnsi="Arial" w:cs="Arial"/>
          <w:sz w:val="22"/>
          <w:szCs w:val="22"/>
        </w:rPr>
        <w:t>u</w:t>
      </w:r>
      <w:r w:rsidR="00214C46" w:rsidRPr="00210547">
        <w:rPr>
          <w:rFonts w:ascii="Arial" w:eastAsia="Arial" w:hAnsi="Arial" w:cs="Arial"/>
          <w:sz w:val="22"/>
          <w:szCs w:val="22"/>
        </w:rPr>
        <w:t>stanov</w:t>
      </w:r>
      <w:r w:rsidR="00210547" w:rsidRPr="00210547">
        <w:rPr>
          <w:rFonts w:ascii="Arial" w:eastAsia="Arial" w:hAnsi="Arial" w:cs="Arial"/>
          <w:sz w:val="22"/>
          <w:szCs w:val="22"/>
        </w:rPr>
        <w:t>u</w:t>
      </w:r>
      <w:r w:rsidR="00214C46" w:rsidRPr="00210547">
        <w:rPr>
          <w:rFonts w:ascii="Arial" w:eastAsia="Arial" w:hAnsi="Arial" w:cs="Arial"/>
          <w:sz w:val="22"/>
          <w:szCs w:val="22"/>
        </w:rPr>
        <w:t xml:space="preserve"> </w:t>
      </w:r>
      <w:r w:rsidR="00210547" w:rsidRPr="00210547">
        <w:rPr>
          <w:rFonts w:ascii="Arial" w:eastAsia="Arial" w:hAnsi="Arial" w:cs="Arial"/>
          <w:sz w:val="22"/>
          <w:szCs w:val="22"/>
        </w:rPr>
        <w:t>U</w:t>
      </w:r>
      <w:r w:rsidR="00214C46" w:rsidRPr="00210547">
        <w:rPr>
          <w:rFonts w:ascii="Arial" w:eastAsia="Arial" w:hAnsi="Arial" w:cs="Arial"/>
          <w:sz w:val="22"/>
          <w:szCs w:val="22"/>
        </w:rPr>
        <w:t xml:space="preserve">pravljanje sportskim objektima. Isto tako planirana su sredstva za ovu </w:t>
      </w:r>
      <w:r w:rsidR="00210547" w:rsidRPr="00210547">
        <w:rPr>
          <w:rFonts w:ascii="Arial" w:eastAsia="Arial" w:hAnsi="Arial" w:cs="Arial"/>
          <w:sz w:val="22"/>
          <w:szCs w:val="22"/>
        </w:rPr>
        <w:t>u</w:t>
      </w:r>
      <w:r w:rsidR="00214C46" w:rsidRPr="00210547">
        <w:rPr>
          <w:rFonts w:ascii="Arial" w:eastAsia="Arial" w:hAnsi="Arial" w:cs="Arial"/>
          <w:sz w:val="22"/>
          <w:szCs w:val="22"/>
        </w:rPr>
        <w:t>stanovu u iznosu 9.500.000,</w:t>
      </w:r>
      <w:r w:rsidR="00BA463C" w:rsidRPr="00210547">
        <w:rPr>
          <w:rFonts w:ascii="Arial" w:eastAsia="Arial" w:hAnsi="Arial" w:cs="Arial"/>
          <w:sz w:val="22"/>
          <w:szCs w:val="22"/>
        </w:rPr>
        <w:t>00 kuna za podmirenje dugovanja</w:t>
      </w:r>
      <w:r w:rsidR="00214C46" w:rsidRPr="00210547">
        <w:rPr>
          <w:rFonts w:ascii="Arial" w:eastAsia="Arial" w:hAnsi="Arial" w:cs="Arial"/>
          <w:sz w:val="22"/>
          <w:szCs w:val="22"/>
        </w:rPr>
        <w:t>.</w:t>
      </w:r>
      <w:r w:rsidR="00BA463C" w:rsidRPr="00210547">
        <w:t xml:space="preserve"> </w:t>
      </w:r>
      <w:r w:rsidR="00BA463C" w:rsidRPr="00210547">
        <w:rPr>
          <w:rFonts w:ascii="Arial" w:eastAsia="Arial" w:hAnsi="Arial" w:cs="Arial"/>
          <w:sz w:val="22"/>
          <w:szCs w:val="22"/>
        </w:rPr>
        <w:t xml:space="preserve">Zbog značajnog smanjenja vlastitih prihoda </w:t>
      </w:r>
      <w:r w:rsidR="00210547" w:rsidRPr="00210547">
        <w:rPr>
          <w:rFonts w:ascii="Arial" w:eastAsia="Arial" w:hAnsi="Arial" w:cs="Arial"/>
          <w:sz w:val="22"/>
          <w:szCs w:val="22"/>
        </w:rPr>
        <w:t>u</w:t>
      </w:r>
      <w:r w:rsidR="00BA463C" w:rsidRPr="00210547">
        <w:rPr>
          <w:rFonts w:ascii="Arial" w:eastAsia="Arial" w:hAnsi="Arial" w:cs="Arial"/>
          <w:sz w:val="22"/>
          <w:szCs w:val="22"/>
        </w:rPr>
        <w:t xml:space="preserve">stanove u 2020. i 2021. </w:t>
      </w:r>
      <w:r w:rsidR="001105D0" w:rsidRPr="00210547">
        <w:rPr>
          <w:rFonts w:ascii="Arial" w:eastAsia="Arial" w:hAnsi="Arial" w:cs="Arial"/>
          <w:sz w:val="22"/>
          <w:szCs w:val="22"/>
        </w:rPr>
        <w:t xml:space="preserve">(u 2020. </w:t>
      </w:r>
      <w:r w:rsidR="00BA463C" w:rsidRPr="00210547">
        <w:rPr>
          <w:rFonts w:ascii="Arial" w:eastAsia="Arial" w:hAnsi="Arial" w:cs="Arial"/>
          <w:sz w:val="22"/>
          <w:szCs w:val="22"/>
        </w:rPr>
        <w:t xml:space="preserve">vlastiti prihodi bili su manji za 14.788.579,00 kuna, a u 2021. </w:t>
      </w:r>
      <w:r w:rsidR="001105D0" w:rsidRPr="00210547">
        <w:rPr>
          <w:rFonts w:ascii="Arial" w:eastAsia="Arial" w:hAnsi="Arial" w:cs="Arial"/>
          <w:sz w:val="22"/>
          <w:szCs w:val="22"/>
        </w:rPr>
        <w:t>z</w:t>
      </w:r>
      <w:r w:rsidR="00BA463C" w:rsidRPr="00210547">
        <w:rPr>
          <w:rFonts w:ascii="Arial" w:eastAsia="Arial" w:hAnsi="Arial" w:cs="Arial"/>
          <w:sz w:val="22"/>
          <w:szCs w:val="22"/>
        </w:rPr>
        <w:t>a 11.009.576,00 k</w:t>
      </w:r>
      <w:r w:rsidR="001105D0" w:rsidRPr="00210547">
        <w:rPr>
          <w:rFonts w:ascii="Arial" w:eastAsia="Arial" w:hAnsi="Arial" w:cs="Arial"/>
          <w:sz w:val="22"/>
          <w:szCs w:val="22"/>
        </w:rPr>
        <w:t>u</w:t>
      </w:r>
      <w:r w:rsidR="00BA463C" w:rsidRPr="00210547">
        <w:rPr>
          <w:rFonts w:ascii="Arial" w:eastAsia="Arial" w:hAnsi="Arial" w:cs="Arial"/>
          <w:sz w:val="22"/>
          <w:szCs w:val="22"/>
        </w:rPr>
        <w:t>n</w:t>
      </w:r>
      <w:r w:rsidR="001105D0" w:rsidRPr="00210547">
        <w:rPr>
          <w:rFonts w:ascii="Arial" w:eastAsia="Arial" w:hAnsi="Arial" w:cs="Arial"/>
          <w:sz w:val="22"/>
          <w:szCs w:val="22"/>
        </w:rPr>
        <w:t>a</w:t>
      </w:r>
      <w:r w:rsidR="00BA463C" w:rsidRPr="00210547">
        <w:rPr>
          <w:rFonts w:ascii="Arial" w:eastAsia="Arial" w:hAnsi="Arial" w:cs="Arial"/>
          <w:sz w:val="22"/>
          <w:szCs w:val="22"/>
        </w:rPr>
        <w:t xml:space="preserve"> u odn</w:t>
      </w:r>
      <w:r w:rsidR="001105D0" w:rsidRPr="00210547">
        <w:rPr>
          <w:rFonts w:ascii="Arial" w:eastAsia="Arial" w:hAnsi="Arial" w:cs="Arial"/>
          <w:sz w:val="22"/>
          <w:szCs w:val="22"/>
        </w:rPr>
        <w:t>osu na 2019.</w:t>
      </w:r>
      <w:r w:rsidR="00BA463C" w:rsidRPr="00210547">
        <w:rPr>
          <w:rFonts w:ascii="Arial" w:eastAsia="Arial" w:hAnsi="Arial" w:cs="Arial"/>
          <w:sz w:val="22"/>
          <w:szCs w:val="22"/>
        </w:rPr>
        <w:t xml:space="preserve">) </w:t>
      </w:r>
      <w:r w:rsidR="001105D0" w:rsidRPr="00210547">
        <w:rPr>
          <w:rFonts w:ascii="Arial" w:eastAsia="Arial" w:hAnsi="Arial" w:cs="Arial"/>
          <w:sz w:val="22"/>
          <w:szCs w:val="22"/>
        </w:rPr>
        <w:t xml:space="preserve">radi </w:t>
      </w:r>
      <w:r w:rsidR="00BA463C" w:rsidRPr="00210547">
        <w:rPr>
          <w:rFonts w:ascii="Arial" w:eastAsia="Arial" w:hAnsi="Arial" w:cs="Arial"/>
          <w:sz w:val="22"/>
          <w:szCs w:val="22"/>
        </w:rPr>
        <w:t xml:space="preserve">oslobađanja plaćanja zakupnine Odlukom Grada Zagreba ugostitelja i obrtnika, a dodatno i teške gospodarske situacije uzrokovane </w:t>
      </w:r>
      <w:proofErr w:type="spellStart"/>
      <w:r w:rsidR="00BA463C" w:rsidRPr="00210547">
        <w:rPr>
          <w:rFonts w:ascii="Arial" w:eastAsia="Arial" w:hAnsi="Arial" w:cs="Arial"/>
          <w:sz w:val="22"/>
          <w:szCs w:val="22"/>
        </w:rPr>
        <w:t>pandemijom</w:t>
      </w:r>
      <w:proofErr w:type="spellEnd"/>
      <w:r w:rsidR="00BA463C" w:rsidRPr="00210547">
        <w:rPr>
          <w:rFonts w:ascii="Arial" w:eastAsia="Arial" w:hAnsi="Arial" w:cs="Arial"/>
          <w:sz w:val="22"/>
          <w:szCs w:val="22"/>
        </w:rPr>
        <w:t xml:space="preserve"> bolesti COVID 19 te potr</w:t>
      </w:r>
      <w:r w:rsidR="001105D0" w:rsidRPr="00210547">
        <w:rPr>
          <w:rFonts w:ascii="Arial" w:eastAsia="Arial" w:hAnsi="Arial" w:cs="Arial"/>
          <w:sz w:val="22"/>
          <w:szCs w:val="22"/>
        </w:rPr>
        <w:t>esa koji je pogodio Grad Zagreb</w:t>
      </w:r>
      <w:r w:rsidR="00BA463C" w:rsidRPr="00210547">
        <w:rPr>
          <w:rFonts w:ascii="Arial" w:eastAsia="Arial" w:hAnsi="Arial" w:cs="Arial"/>
          <w:sz w:val="22"/>
          <w:szCs w:val="22"/>
        </w:rPr>
        <w:t xml:space="preserve">, </w:t>
      </w:r>
      <w:r w:rsidR="00210547" w:rsidRPr="00210547">
        <w:rPr>
          <w:rFonts w:ascii="Arial" w:eastAsia="Arial" w:hAnsi="Arial" w:cs="Arial"/>
          <w:sz w:val="22"/>
          <w:szCs w:val="22"/>
        </w:rPr>
        <w:t>u</w:t>
      </w:r>
      <w:r w:rsidR="00BA463C" w:rsidRPr="00210547">
        <w:rPr>
          <w:rFonts w:ascii="Arial" w:eastAsia="Arial" w:hAnsi="Arial" w:cs="Arial"/>
          <w:sz w:val="22"/>
          <w:szCs w:val="22"/>
        </w:rPr>
        <w:t xml:space="preserve">stanova Upravljanje sportskim objektima nije bila u mogućnosti </w:t>
      </w:r>
      <w:r w:rsidR="001105D0" w:rsidRPr="00210547">
        <w:rPr>
          <w:rFonts w:ascii="Arial" w:eastAsia="Arial" w:hAnsi="Arial" w:cs="Arial"/>
          <w:sz w:val="22"/>
          <w:szCs w:val="22"/>
        </w:rPr>
        <w:t>podmirivati sve dospjele obveze</w:t>
      </w:r>
      <w:r w:rsidR="00BA463C" w:rsidRPr="00210547">
        <w:rPr>
          <w:rFonts w:ascii="Arial" w:eastAsia="Arial" w:hAnsi="Arial" w:cs="Arial"/>
          <w:sz w:val="22"/>
          <w:szCs w:val="22"/>
        </w:rPr>
        <w:t xml:space="preserve">. Ukupan preneseni manjak prihoda i primitaka </w:t>
      </w:r>
      <w:r w:rsidR="00210547" w:rsidRPr="00210547">
        <w:rPr>
          <w:rFonts w:ascii="Arial" w:eastAsia="Arial" w:hAnsi="Arial" w:cs="Arial"/>
          <w:sz w:val="22"/>
          <w:szCs w:val="22"/>
        </w:rPr>
        <w:t>u</w:t>
      </w:r>
      <w:r w:rsidR="00BA463C" w:rsidRPr="00210547">
        <w:rPr>
          <w:rFonts w:ascii="Arial" w:eastAsia="Arial" w:hAnsi="Arial" w:cs="Arial"/>
          <w:sz w:val="22"/>
          <w:szCs w:val="22"/>
        </w:rPr>
        <w:t>stanove iznosi 32.623.682,00 k</w:t>
      </w:r>
      <w:r w:rsidR="001105D0" w:rsidRPr="00210547">
        <w:rPr>
          <w:rFonts w:ascii="Arial" w:eastAsia="Arial" w:hAnsi="Arial" w:cs="Arial"/>
          <w:sz w:val="22"/>
          <w:szCs w:val="22"/>
        </w:rPr>
        <w:t>u</w:t>
      </w:r>
      <w:r w:rsidR="00BA463C" w:rsidRPr="00210547">
        <w:rPr>
          <w:rFonts w:ascii="Arial" w:eastAsia="Arial" w:hAnsi="Arial" w:cs="Arial"/>
          <w:sz w:val="22"/>
          <w:szCs w:val="22"/>
        </w:rPr>
        <w:t>n</w:t>
      </w:r>
      <w:r w:rsidR="001105D0" w:rsidRPr="00210547">
        <w:rPr>
          <w:rFonts w:ascii="Arial" w:eastAsia="Arial" w:hAnsi="Arial" w:cs="Arial"/>
          <w:sz w:val="22"/>
          <w:szCs w:val="22"/>
        </w:rPr>
        <w:t>a.</w:t>
      </w:r>
    </w:p>
    <w:p w:rsidR="009B4E1B" w:rsidRPr="00A7593E" w:rsidRDefault="001105D0" w:rsidP="009B4E1B">
      <w:pPr>
        <w:pBdr>
          <w:top w:val="nil"/>
          <w:left w:val="nil"/>
          <w:bottom w:val="nil"/>
          <w:right w:val="nil"/>
          <w:between w:val="nil"/>
        </w:pBdr>
        <w:spacing w:line="240" w:lineRule="auto"/>
        <w:ind w:left="0" w:hanging="2"/>
        <w:jc w:val="both"/>
        <w:rPr>
          <w:rFonts w:ascii="Arial" w:eastAsia="Arial" w:hAnsi="Arial" w:cs="Arial"/>
          <w:color w:val="FF0000"/>
          <w:sz w:val="22"/>
          <w:szCs w:val="22"/>
        </w:rPr>
      </w:pPr>
      <w:r w:rsidRPr="00C262F0">
        <w:rPr>
          <w:rFonts w:ascii="Arial" w:eastAsia="Arial" w:hAnsi="Arial" w:cs="Arial"/>
          <w:sz w:val="22"/>
          <w:szCs w:val="22"/>
        </w:rPr>
        <w:t xml:space="preserve"> </w:t>
      </w:r>
    </w:p>
    <w:p w:rsidR="007E58EC" w:rsidRPr="007E58EC" w:rsidRDefault="002E0DD4" w:rsidP="007E58EC">
      <w:pPr>
        <w:pBdr>
          <w:top w:val="nil"/>
          <w:left w:val="nil"/>
          <w:bottom w:val="nil"/>
          <w:right w:val="nil"/>
          <w:between w:val="nil"/>
        </w:pBdr>
        <w:spacing w:line="240" w:lineRule="auto"/>
        <w:ind w:left="0" w:hanging="2"/>
        <w:jc w:val="both"/>
        <w:rPr>
          <w:rFonts w:ascii="Arial" w:eastAsia="Arial" w:hAnsi="Arial" w:cs="Arial"/>
          <w:sz w:val="22"/>
          <w:szCs w:val="22"/>
        </w:rPr>
      </w:pPr>
      <w:r w:rsidRPr="00C262F0">
        <w:rPr>
          <w:rFonts w:ascii="Arial" w:eastAsia="Arial" w:hAnsi="Arial" w:cs="Arial"/>
          <w:sz w:val="22"/>
          <w:szCs w:val="22"/>
        </w:rPr>
        <w:t xml:space="preserve">Sredstva planirana za provedbu programa </w:t>
      </w:r>
      <w:r w:rsidR="009B4E1B" w:rsidRPr="00C262F0">
        <w:rPr>
          <w:rFonts w:ascii="Arial" w:eastAsia="Arial" w:hAnsi="Arial" w:cs="Arial"/>
          <w:sz w:val="22"/>
          <w:szCs w:val="22"/>
        </w:rPr>
        <w:t>Opći programi odgoja i obrazovanja</w:t>
      </w:r>
      <w:r w:rsidRPr="00C262F0">
        <w:rPr>
          <w:rFonts w:ascii="Arial" w:eastAsia="Arial" w:hAnsi="Arial" w:cs="Arial"/>
          <w:sz w:val="22"/>
          <w:szCs w:val="22"/>
        </w:rPr>
        <w:t xml:space="preserve"> povećavaju se za 328.569.500,00 kuna od čega se 17.190.000,00 kuna odnosi na povećanje</w:t>
      </w:r>
      <w:r w:rsidR="009B4E1B" w:rsidRPr="00C262F0">
        <w:rPr>
          <w:rFonts w:ascii="Arial" w:eastAsia="Arial" w:hAnsi="Arial" w:cs="Arial"/>
          <w:sz w:val="22"/>
          <w:szCs w:val="22"/>
        </w:rPr>
        <w:t xml:space="preserve"> cijena obrazovnih materijala </w:t>
      </w:r>
      <w:r w:rsidRPr="00C262F0">
        <w:rPr>
          <w:rFonts w:ascii="Arial" w:eastAsia="Arial" w:hAnsi="Arial" w:cs="Arial"/>
          <w:sz w:val="22"/>
          <w:szCs w:val="22"/>
        </w:rPr>
        <w:t>za 15%</w:t>
      </w:r>
      <w:r w:rsidR="009B4E1B" w:rsidRPr="00C262F0">
        <w:rPr>
          <w:rFonts w:ascii="Arial" w:eastAsia="Arial" w:hAnsi="Arial" w:cs="Arial"/>
          <w:sz w:val="22"/>
          <w:szCs w:val="22"/>
        </w:rPr>
        <w:t xml:space="preserve"> u odnosu na</w:t>
      </w:r>
      <w:r w:rsidRPr="00C262F0">
        <w:rPr>
          <w:rFonts w:ascii="Arial" w:eastAsia="Arial" w:hAnsi="Arial" w:cs="Arial"/>
          <w:sz w:val="22"/>
          <w:szCs w:val="22"/>
        </w:rPr>
        <w:t xml:space="preserve"> prethodno razdoblje. Donacije privatnim i vjerskim srednjim školama povećavaju se za 246.000,00 kuna uslijed povećanja </w:t>
      </w:r>
      <w:r w:rsidR="009B4E1B" w:rsidRPr="00C262F0">
        <w:rPr>
          <w:rFonts w:ascii="Arial" w:eastAsia="Arial" w:hAnsi="Arial" w:cs="Arial"/>
          <w:sz w:val="22"/>
          <w:szCs w:val="22"/>
        </w:rPr>
        <w:t xml:space="preserve">sredstava za plaće pomoćnika u nastavi (uvođenje </w:t>
      </w:r>
      <w:r w:rsidR="00210547" w:rsidRPr="00C262F0">
        <w:rPr>
          <w:rFonts w:ascii="Arial" w:eastAsia="Arial" w:hAnsi="Arial" w:cs="Arial"/>
          <w:sz w:val="22"/>
          <w:szCs w:val="22"/>
        </w:rPr>
        <w:t>dvije</w:t>
      </w:r>
      <w:r w:rsidR="009B4E1B" w:rsidRPr="00C262F0">
        <w:rPr>
          <w:rFonts w:ascii="Arial" w:eastAsia="Arial" w:hAnsi="Arial" w:cs="Arial"/>
          <w:sz w:val="22"/>
          <w:szCs w:val="22"/>
        </w:rPr>
        <w:t xml:space="preserve"> škole u program), povećanja materijalnih troškova zbog povećanja broja učenika</w:t>
      </w:r>
      <w:r w:rsidRPr="00C262F0">
        <w:rPr>
          <w:rFonts w:ascii="Arial" w:eastAsia="Arial" w:hAnsi="Arial" w:cs="Arial"/>
          <w:sz w:val="22"/>
          <w:szCs w:val="22"/>
        </w:rPr>
        <w:t xml:space="preserve"> i</w:t>
      </w:r>
      <w:r w:rsidR="009B4E1B" w:rsidRPr="00C262F0">
        <w:rPr>
          <w:rFonts w:ascii="Arial" w:eastAsia="Arial" w:hAnsi="Arial" w:cs="Arial"/>
          <w:sz w:val="22"/>
          <w:szCs w:val="22"/>
        </w:rPr>
        <w:t xml:space="preserve"> povećanja </w:t>
      </w:r>
      <w:r w:rsidR="00210547" w:rsidRPr="00C262F0">
        <w:rPr>
          <w:rFonts w:ascii="Arial" w:eastAsia="Arial" w:hAnsi="Arial" w:cs="Arial"/>
          <w:sz w:val="22"/>
          <w:szCs w:val="22"/>
        </w:rPr>
        <w:t>troškova</w:t>
      </w:r>
      <w:r w:rsidR="009B4E1B" w:rsidRPr="00C262F0">
        <w:rPr>
          <w:rFonts w:ascii="Arial" w:eastAsia="Arial" w:hAnsi="Arial" w:cs="Arial"/>
          <w:sz w:val="22"/>
          <w:szCs w:val="22"/>
        </w:rPr>
        <w:t xml:space="preserve"> energenata.</w:t>
      </w:r>
      <w:r w:rsidRPr="00C262F0">
        <w:rPr>
          <w:rFonts w:ascii="Arial" w:eastAsia="Arial" w:hAnsi="Arial" w:cs="Arial"/>
          <w:sz w:val="22"/>
          <w:szCs w:val="22"/>
        </w:rPr>
        <w:t xml:space="preserve"> Sredstva za provedbu aktivnosti Vjerski i privatni vrtići i druge pomoći</w:t>
      </w:r>
      <w:r w:rsidR="00210547" w:rsidRPr="00C262F0">
        <w:rPr>
          <w:rFonts w:ascii="Arial" w:eastAsia="Arial" w:hAnsi="Arial" w:cs="Arial"/>
          <w:sz w:val="22"/>
          <w:szCs w:val="22"/>
        </w:rPr>
        <w:t>,</w:t>
      </w:r>
      <w:r w:rsidRPr="00C262F0">
        <w:rPr>
          <w:rFonts w:ascii="Arial" w:eastAsia="Arial" w:hAnsi="Arial" w:cs="Arial"/>
          <w:sz w:val="22"/>
          <w:szCs w:val="22"/>
        </w:rPr>
        <w:t xml:space="preserve"> povećavaju se za </w:t>
      </w:r>
      <w:r w:rsidR="009B4E1B" w:rsidRPr="00C262F0">
        <w:rPr>
          <w:rFonts w:ascii="Arial" w:eastAsia="Arial" w:hAnsi="Arial" w:cs="Arial"/>
          <w:sz w:val="22"/>
          <w:szCs w:val="22"/>
        </w:rPr>
        <w:t>11.625.000,00 k</w:t>
      </w:r>
      <w:r w:rsidR="00C343AF" w:rsidRPr="00C262F0">
        <w:rPr>
          <w:rFonts w:ascii="Arial" w:eastAsia="Arial" w:hAnsi="Arial" w:cs="Arial"/>
          <w:sz w:val="22"/>
          <w:szCs w:val="22"/>
        </w:rPr>
        <w:t>u</w:t>
      </w:r>
      <w:r w:rsidR="009B4E1B" w:rsidRPr="00C262F0">
        <w:rPr>
          <w:rFonts w:ascii="Arial" w:eastAsia="Arial" w:hAnsi="Arial" w:cs="Arial"/>
          <w:sz w:val="22"/>
          <w:szCs w:val="22"/>
        </w:rPr>
        <w:t>n</w:t>
      </w:r>
      <w:r w:rsidR="00C343AF" w:rsidRPr="00C262F0">
        <w:rPr>
          <w:rFonts w:ascii="Arial" w:eastAsia="Arial" w:hAnsi="Arial" w:cs="Arial"/>
          <w:sz w:val="22"/>
          <w:szCs w:val="22"/>
        </w:rPr>
        <w:t>a</w:t>
      </w:r>
      <w:r w:rsidR="009B4E1B" w:rsidRPr="00C262F0">
        <w:rPr>
          <w:rFonts w:ascii="Arial" w:eastAsia="Arial" w:hAnsi="Arial" w:cs="Arial"/>
          <w:sz w:val="22"/>
          <w:szCs w:val="22"/>
        </w:rPr>
        <w:t xml:space="preserve"> </w:t>
      </w:r>
      <w:r w:rsidR="00C343AF" w:rsidRPr="00C262F0">
        <w:rPr>
          <w:rFonts w:ascii="Arial" w:eastAsia="Arial" w:hAnsi="Arial" w:cs="Arial"/>
          <w:sz w:val="22"/>
          <w:szCs w:val="22"/>
        </w:rPr>
        <w:t xml:space="preserve">od čega se 500.000,00 kuna odnosi na </w:t>
      </w:r>
      <w:r w:rsidR="00210547" w:rsidRPr="00C262F0">
        <w:rPr>
          <w:rFonts w:ascii="Arial" w:eastAsia="Arial" w:hAnsi="Arial" w:cs="Arial"/>
          <w:sz w:val="22"/>
          <w:szCs w:val="22"/>
        </w:rPr>
        <w:t xml:space="preserve">troškove </w:t>
      </w:r>
      <w:r w:rsidR="009B4E1B" w:rsidRPr="00C262F0">
        <w:rPr>
          <w:rFonts w:ascii="Arial" w:eastAsia="Arial" w:hAnsi="Arial" w:cs="Arial"/>
          <w:sz w:val="22"/>
          <w:szCs w:val="22"/>
        </w:rPr>
        <w:t>povećan</w:t>
      </w:r>
      <w:r w:rsidR="00210547" w:rsidRPr="00C262F0">
        <w:rPr>
          <w:rFonts w:ascii="Arial" w:eastAsia="Arial" w:hAnsi="Arial" w:cs="Arial"/>
          <w:sz w:val="22"/>
          <w:szCs w:val="22"/>
        </w:rPr>
        <w:t>og</w:t>
      </w:r>
      <w:r w:rsidR="009B4E1B" w:rsidRPr="00C262F0">
        <w:rPr>
          <w:rFonts w:ascii="Arial" w:eastAsia="Arial" w:hAnsi="Arial" w:cs="Arial"/>
          <w:sz w:val="22"/>
          <w:szCs w:val="22"/>
        </w:rPr>
        <w:t xml:space="preserve"> broj</w:t>
      </w:r>
      <w:r w:rsidR="00210547" w:rsidRPr="00C262F0">
        <w:rPr>
          <w:rFonts w:ascii="Arial" w:eastAsia="Arial" w:hAnsi="Arial" w:cs="Arial"/>
          <w:sz w:val="22"/>
          <w:szCs w:val="22"/>
        </w:rPr>
        <w:t>a</w:t>
      </w:r>
      <w:r w:rsidR="009B4E1B" w:rsidRPr="00C262F0">
        <w:rPr>
          <w:rFonts w:ascii="Arial" w:eastAsia="Arial" w:hAnsi="Arial" w:cs="Arial"/>
          <w:sz w:val="22"/>
          <w:szCs w:val="22"/>
        </w:rPr>
        <w:t xml:space="preserve"> dadilja koje bi mogle aplicirati na sufinanciranje predškolskog odgoja i obrazovanja do kraja godine na područjima gdje ima neupisane djece, </w:t>
      </w:r>
      <w:r w:rsidR="00C343AF" w:rsidRPr="00C262F0">
        <w:rPr>
          <w:rFonts w:ascii="Arial" w:eastAsia="Arial" w:hAnsi="Arial" w:cs="Arial"/>
          <w:sz w:val="22"/>
          <w:szCs w:val="22"/>
        </w:rPr>
        <w:t>a</w:t>
      </w:r>
      <w:r w:rsidR="009B4E1B" w:rsidRPr="00C262F0">
        <w:rPr>
          <w:rFonts w:ascii="Arial" w:eastAsia="Arial" w:hAnsi="Arial" w:cs="Arial"/>
          <w:sz w:val="22"/>
          <w:szCs w:val="22"/>
        </w:rPr>
        <w:t xml:space="preserve"> 11.000.000,00 k</w:t>
      </w:r>
      <w:r w:rsidR="00C343AF" w:rsidRPr="00C262F0">
        <w:rPr>
          <w:rFonts w:ascii="Arial" w:eastAsia="Arial" w:hAnsi="Arial" w:cs="Arial"/>
          <w:sz w:val="22"/>
          <w:szCs w:val="22"/>
        </w:rPr>
        <w:t>u</w:t>
      </w:r>
      <w:r w:rsidR="009B4E1B" w:rsidRPr="00C262F0">
        <w:rPr>
          <w:rFonts w:ascii="Arial" w:eastAsia="Arial" w:hAnsi="Arial" w:cs="Arial"/>
          <w:sz w:val="22"/>
          <w:szCs w:val="22"/>
        </w:rPr>
        <w:t>n</w:t>
      </w:r>
      <w:r w:rsidR="00C343AF" w:rsidRPr="00C262F0">
        <w:rPr>
          <w:rFonts w:ascii="Arial" w:eastAsia="Arial" w:hAnsi="Arial" w:cs="Arial"/>
          <w:sz w:val="22"/>
          <w:szCs w:val="22"/>
        </w:rPr>
        <w:t>a</w:t>
      </w:r>
      <w:r w:rsidR="009B4E1B" w:rsidRPr="00C262F0">
        <w:rPr>
          <w:rFonts w:ascii="Arial" w:eastAsia="Arial" w:hAnsi="Arial" w:cs="Arial"/>
          <w:sz w:val="22"/>
          <w:szCs w:val="22"/>
        </w:rPr>
        <w:t xml:space="preserve"> </w:t>
      </w:r>
      <w:r w:rsidR="00210547" w:rsidRPr="00C262F0">
        <w:rPr>
          <w:rFonts w:ascii="Arial" w:eastAsia="Arial" w:hAnsi="Arial" w:cs="Arial"/>
          <w:sz w:val="22"/>
          <w:szCs w:val="22"/>
        </w:rPr>
        <w:t xml:space="preserve">odnosi se na rashode za </w:t>
      </w:r>
      <w:r w:rsidR="009B4E1B" w:rsidRPr="00C262F0">
        <w:rPr>
          <w:rFonts w:ascii="Arial" w:eastAsia="Arial" w:hAnsi="Arial" w:cs="Arial"/>
          <w:sz w:val="22"/>
          <w:szCs w:val="22"/>
        </w:rPr>
        <w:t>povećanje smještajnih kapaciteta</w:t>
      </w:r>
      <w:r w:rsidR="00C343AF" w:rsidRPr="00C262F0">
        <w:rPr>
          <w:rFonts w:ascii="Arial" w:eastAsia="Arial" w:hAnsi="Arial" w:cs="Arial"/>
          <w:sz w:val="22"/>
          <w:szCs w:val="22"/>
        </w:rPr>
        <w:t>. Sredstva u Proračunu Grada Zagreba planirana su na bazi 4.300 djece, a trenutno je upisano 4.700 djece te se planira povećanje smještajnih kapaciteta do kraja godine za još oko 240 djece. Planiraju se i dodatna sredstva u iznosu od 125.000,00 kuna za dječje vrtiće izvan Grada Zagreba s upisanom djecom koja imaju prebivalište u Gradu Zagrebu.</w:t>
      </w:r>
      <w:r w:rsidR="00C629BD" w:rsidRPr="00C262F0">
        <w:rPr>
          <w:rFonts w:ascii="Arial" w:eastAsia="Arial" w:hAnsi="Arial" w:cs="Arial"/>
          <w:sz w:val="22"/>
          <w:szCs w:val="22"/>
        </w:rPr>
        <w:t xml:space="preserve"> Donacije i pomoći privatnim i vjerskim osnovnim školama povećavaju za 264.000,00 kuna </w:t>
      </w:r>
      <w:r w:rsidR="009B4E1B" w:rsidRPr="00C262F0">
        <w:rPr>
          <w:rFonts w:ascii="Arial" w:eastAsia="Arial" w:hAnsi="Arial" w:cs="Arial"/>
          <w:sz w:val="22"/>
          <w:szCs w:val="22"/>
        </w:rPr>
        <w:t xml:space="preserve">zbog povećanja broja pomoćnika u nastavi u odnosu na </w:t>
      </w:r>
      <w:r w:rsidR="00210547" w:rsidRPr="00C262F0">
        <w:rPr>
          <w:rFonts w:ascii="Arial" w:eastAsia="Arial" w:hAnsi="Arial" w:cs="Arial"/>
          <w:sz w:val="22"/>
          <w:szCs w:val="22"/>
        </w:rPr>
        <w:t xml:space="preserve">prvotno </w:t>
      </w:r>
      <w:r w:rsidR="009B4E1B" w:rsidRPr="00C262F0">
        <w:rPr>
          <w:rFonts w:ascii="Arial" w:eastAsia="Arial" w:hAnsi="Arial" w:cs="Arial"/>
          <w:sz w:val="22"/>
          <w:szCs w:val="22"/>
        </w:rPr>
        <w:t>plan</w:t>
      </w:r>
      <w:r w:rsidR="00210547" w:rsidRPr="00C262F0">
        <w:rPr>
          <w:rFonts w:ascii="Arial" w:eastAsia="Arial" w:hAnsi="Arial" w:cs="Arial"/>
          <w:sz w:val="22"/>
          <w:szCs w:val="22"/>
        </w:rPr>
        <w:t>irano</w:t>
      </w:r>
      <w:r w:rsidR="00C629BD" w:rsidRPr="00C262F0">
        <w:rPr>
          <w:rFonts w:ascii="Arial" w:eastAsia="Arial" w:hAnsi="Arial" w:cs="Arial"/>
          <w:sz w:val="22"/>
          <w:szCs w:val="22"/>
        </w:rPr>
        <w:t xml:space="preserve">. Sredstva za nabavu udžbenika </w:t>
      </w:r>
      <w:r w:rsidR="009B4E1B" w:rsidRPr="00C262F0">
        <w:rPr>
          <w:rFonts w:ascii="Arial" w:eastAsia="Arial" w:hAnsi="Arial" w:cs="Arial"/>
          <w:sz w:val="22"/>
          <w:szCs w:val="22"/>
        </w:rPr>
        <w:t>povećavaju za 9.000.000,00 k</w:t>
      </w:r>
      <w:r w:rsidR="00C629BD" w:rsidRPr="00C262F0">
        <w:rPr>
          <w:rFonts w:ascii="Arial" w:eastAsia="Arial" w:hAnsi="Arial" w:cs="Arial"/>
          <w:sz w:val="22"/>
          <w:szCs w:val="22"/>
        </w:rPr>
        <w:t xml:space="preserve">una zbog </w:t>
      </w:r>
      <w:r w:rsidR="009B4E1B" w:rsidRPr="00C262F0">
        <w:rPr>
          <w:rFonts w:ascii="Arial" w:eastAsia="Arial" w:hAnsi="Arial" w:cs="Arial"/>
          <w:sz w:val="22"/>
          <w:szCs w:val="22"/>
        </w:rPr>
        <w:t>najavljenog povećanja cijen</w:t>
      </w:r>
      <w:r w:rsidR="00210547" w:rsidRPr="00C262F0">
        <w:rPr>
          <w:rFonts w:ascii="Arial" w:eastAsia="Arial" w:hAnsi="Arial" w:cs="Arial"/>
          <w:sz w:val="22"/>
          <w:szCs w:val="22"/>
        </w:rPr>
        <w:t>e</w:t>
      </w:r>
      <w:r w:rsidR="009B4E1B" w:rsidRPr="00C262F0">
        <w:rPr>
          <w:rFonts w:ascii="Arial" w:eastAsia="Arial" w:hAnsi="Arial" w:cs="Arial"/>
          <w:sz w:val="22"/>
          <w:szCs w:val="22"/>
        </w:rPr>
        <w:t xml:space="preserve"> </w:t>
      </w:r>
      <w:r w:rsidR="00C629BD" w:rsidRPr="00C262F0">
        <w:rPr>
          <w:rFonts w:ascii="Arial" w:eastAsia="Arial" w:hAnsi="Arial" w:cs="Arial"/>
          <w:sz w:val="22"/>
          <w:szCs w:val="22"/>
        </w:rPr>
        <w:t>za 15</w:t>
      </w:r>
      <w:r w:rsidR="009B4E1B" w:rsidRPr="00C262F0">
        <w:rPr>
          <w:rFonts w:ascii="Arial" w:eastAsia="Arial" w:hAnsi="Arial" w:cs="Arial"/>
          <w:sz w:val="22"/>
          <w:szCs w:val="22"/>
        </w:rPr>
        <w:t>%</w:t>
      </w:r>
      <w:r w:rsidR="00C262F0" w:rsidRPr="00C262F0">
        <w:rPr>
          <w:rFonts w:ascii="Arial" w:eastAsia="Arial" w:hAnsi="Arial" w:cs="Arial"/>
          <w:sz w:val="22"/>
          <w:szCs w:val="22"/>
        </w:rPr>
        <w:t>.</w:t>
      </w:r>
      <w:r w:rsidR="00C629BD" w:rsidRPr="00C262F0">
        <w:rPr>
          <w:rFonts w:ascii="Arial" w:eastAsia="Arial" w:hAnsi="Arial" w:cs="Arial"/>
          <w:sz w:val="22"/>
          <w:szCs w:val="22"/>
        </w:rPr>
        <w:t xml:space="preserve"> </w:t>
      </w:r>
      <w:r w:rsidR="009B4E1B" w:rsidRPr="00C262F0">
        <w:rPr>
          <w:rFonts w:ascii="Arial" w:eastAsia="Arial" w:hAnsi="Arial" w:cs="Arial"/>
          <w:sz w:val="22"/>
          <w:szCs w:val="22"/>
        </w:rPr>
        <w:t xml:space="preserve">Sredstva </w:t>
      </w:r>
      <w:r w:rsidR="00C629BD" w:rsidRPr="00C262F0">
        <w:rPr>
          <w:rFonts w:ascii="Arial" w:eastAsia="Arial" w:hAnsi="Arial" w:cs="Arial"/>
          <w:sz w:val="22"/>
          <w:szCs w:val="22"/>
        </w:rPr>
        <w:t xml:space="preserve">za kapitalni projekt Održavanje i opremanje ustanova srednjeg školstva i učeničkih domova </w:t>
      </w:r>
      <w:r w:rsidR="009B4E1B" w:rsidRPr="00C262F0">
        <w:rPr>
          <w:rFonts w:ascii="Arial" w:eastAsia="Arial" w:hAnsi="Arial" w:cs="Arial"/>
          <w:sz w:val="22"/>
          <w:szCs w:val="22"/>
        </w:rPr>
        <w:t xml:space="preserve">smanjuju </w:t>
      </w:r>
      <w:r w:rsidR="00C629BD" w:rsidRPr="00C262F0">
        <w:rPr>
          <w:rFonts w:ascii="Arial" w:eastAsia="Arial" w:hAnsi="Arial" w:cs="Arial"/>
          <w:sz w:val="22"/>
          <w:szCs w:val="22"/>
        </w:rPr>
        <w:t xml:space="preserve">se </w:t>
      </w:r>
      <w:r w:rsidR="009B4E1B" w:rsidRPr="00C262F0">
        <w:rPr>
          <w:rFonts w:ascii="Arial" w:eastAsia="Arial" w:hAnsi="Arial" w:cs="Arial"/>
          <w:sz w:val="22"/>
          <w:szCs w:val="22"/>
        </w:rPr>
        <w:t xml:space="preserve">za 98.591.000,00 </w:t>
      </w:r>
      <w:r w:rsidR="00C629BD" w:rsidRPr="00C262F0">
        <w:rPr>
          <w:rFonts w:ascii="Arial" w:eastAsia="Arial" w:hAnsi="Arial" w:cs="Arial"/>
          <w:sz w:val="22"/>
          <w:szCs w:val="22"/>
        </w:rPr>
        <w:t>kuna</w:t>
      </w:r>
      <w:r w:rsidR="00AE0E2F" w:rsidRPr="00C262F0">
        <w:rPr>
          <w:rFonts w:ascii="Arial" w:eastAsia="Arial" w:hAnsi="Arial" w:cs="Arial"/>
          <w:sz w:val="22"/>
          <w:szCs w:val="22"/>
        </w:rPr>
        <w:t xml:space="preserve"> zbog usklađivanja s procijenjenom realizacijom do konca godine</w:t>
      </w:r>
      <w:r w:rsidR="00C262F0" w:rsidRPr="00C262F0">
        <w:rPr>
          <w:rFonts w:ascii="Arial" w:eastAsia="Arial" w:hAnsi="Arial" w:cs="Arial"/>
          <w:sz w:val="22"/>
          <w:szCs w:val="22"/>
        </w:rPr>
        <w:t>. U okviru ovog projekta smanjuju se sredstva iz Fonda solidarnosti smanjuju se za 134.891.000,00 kuna dok se istovremeno povećavaju sredstva iz izvora Mehanizam i otpornost u iznosu od 35.300.000,00 kuna.</w:t>
      </w:r>
      <w:r w:rsidR="00AE0E2F" w:rsidRPr="00C262F0">
        <w:rPr>
          <w:rFonts w:ascii="Arial" w:eastAsia="Arial" w:hAnsi="Arial" w:cs="Arial"/>
          <w:sz w:val="22"/>
          <w:szCs w:val="22"/>
        </w:rPr>
        <w:t xml:space="preserve"> </w:t>
      </w:r>
      <w:r w:rsidR="00C262F0" w:rsidRPr="00C262F0">
        <w:rPr>
          <w:rFonts w:ascii="Arial" w:eastAsia="Arial" w:hAnsi="Arial" w:cs="Arial"/>
          <w:sz w:val="22"/>
          <w:szCs w:val="22"/>
        </w:rPr>
        <w:t>S</w:t>
      </w:r>
      <w:r w:rsidR="00AE0E2F" w:rsidRPr="00C262F0">
        <w:rPr>
          <w:rFonts w:ascii="Arial" w:eastAsia="Arial" w:hAnsi="Arial" w:cs="Arial"/>
          <w:sz w:val="22"/>
          <w:szCs w:val="22"/>
        </w:rPr>
        <w:t>redstva za k</w:t>
      </w:r>
      <w:r w:rsidR="009B4E1B" w:rsidRPr="00C262F0">
        <w:rPr>
          <w:rFonts w:ascii="Arial" w:eastAsia="Arial" w:hAnsi="Arial" w:cs="Arial"/>
          <w:sz w:val="22"/>
          <w:szCs w:val="22"/>
        </w:rPr>
        <w:t xml:space="preserve">apitalni projekt </w:t>
      </w:r>
      <w:r w:rsidR="00AE0E2F" w:rsidRPr="00C262F0">
        <w:rPr>
          <w:rFonts w:ascii="Arial" w:eastAsia="Arial" w:hAnsi="Arial" w:cs="Arial"/>
          <w:sz w:val="22"/>
          <w:szCs w:val="22"/>
        </w:rPr>
        <w:t>Održavanje i opremanje osnovnih škola</w:t>
      </w:r>
      <w:r w:rsidR="009B4E1B" w:rsidRPr="00C262F0">
        <w:rPr>
          <w:rFonts w:ascii="Arial" w:eastAsia="Arial" w:hAnsi="Arial" w:cs="Arial"/>
          <w:sz w:val="22"/>
          <w:szCs w:val="22"/>
        </w:rPr>
        <w:t xml:space="preserve"> povećavaju za 288.259.000,00 k</w:t>
      </w:r>
      <w:r w:rsidR="00AE0E2F" w:rsidRPr="00C262F0">
        <w:rPr>
          <w:rFonts w:ascii="Arial" w:eastAsia="Arial" w:hAnsi="Arial" w:cs="Arial"/>
          <w:sz w:val="22"/>
          <w:szCs w:val="22"/>
        </w:rPr>
        <w:t>u</w:t>
      </w:r>
      <w:r w:rsidR="009B4E1B" w:rsidRPr="00C262F0">
        <w:rPr>
          <w:rFonts w:ascii="Arial" w:eastAsia="Arial" w:hAnsi="Arial" w:cs="Arial"/>
          <w:sz w:val="22"/>
          <w:szCs w:val="22"/>
        </w:rPr>
        <w:t>n</w:t>
      </w:r>
      <w:r w:rsidR="00AE0E2F" w:rsidRPr="00C262F0">
        <w:rPr>
          <w:rFonts w:ascii="Arial" w:eastAsia="Arial" w:hAnsi="Arial" w:cs="Arial"/>
          <w:sz w:val="22"/>
          <w:szCs w:val="22"/>
        </w:rPr>
        <w:t xml:space="preserve">a. </w:t>
      </w:r>
      <w:r w:rsidR="007E58EC">
        <w:rPr>
          <w:rFonts w:ascii="Arial" w:eastAsia="Arial" w:hAnsi="Arial" w:cs="Arial"/>
          <w:sz w:val="22"/>
          <w:szCs w:val="22"/>
        </w:rPr>
        <w:t xml:space="preserve">Najznačajnija sredstva osiguravaju se za Osnovnu školu Jure </w:t>
      </w:r>
      <w:r w:rsidR="007E58EC" w:rsidRPr="007E58EC">
        <w:rPr>
          <w:rFonts w:ascii="Arial" w:eastAsia="Arial" w:hAnsi="Arial" w:cs="Arial"/>
          <w:sz w:val="22"/>
          <w:szCs w:val="22"/>
        </w:rPr>
        <w:t>Kaštelana i Osnovnu školu Bukovac.</w:t>
      </w:r>
      <w:r w:rsidR="00E606C4">
        <w:rPr>
          <w:rFonts w:ascii="Arial" w:eastAsia="Arial" w:hAnsi="Arial" w:cs="Arial"/>
          <w:sz w:val="22"/>
          <w:szCs w:val="22"/>
        </w:rPr>
        <w:t xml:space="preserve"> </w:t>
      </w:r>
    </w:p>
    <w:p w:rsidR="00BA463C" w:rsidRDefault="00C262F0" w:rsidP="00C262F0">
      <w:pPr>
        <w:pBdr>
          <w:top w:val="nil"/>
          <w:left w:val="nil"/>
          <w:bottom w:val="nil"/>
          <w:right w:val="nil"/>
          <w:between w:val="nil"/>
        </w:pBdr>
        <w:spacing w:line="240" w:lineRule="auto"/>
        <w:ind w:leftChars="0" w:left="0" w:firstLineChars="0" w:firstLine="0"/>
        <w:jc w:val="both"/>
        <w:rPr>
          <w:rFonts w:ascii="Arial" w:eastAsia="Arial" w:hAnsi="Arial" w:cs="Arial"/>
          <w:color w:val="00B050"/>
          <w:sz w:val="22"/>
          <w:szCs w:val="22"/>
        </w:rPr>
      </w:pPr>
      <w:r w:rsidRPr="00C262F0">
        <w:rPr>
          <w:rFonts w:ascii="Arial" w:eastAsia="Arial" w:hAnsi="Arial" w:cs="Arial"/>
          <w:sz w:val="22"/>
          <w:szCs w:val="22"/>
        </w:rPr>
        <w:lastRenderedPageBreak/>
        <w:t>O</w:t>
      </w:r>
      <w:r w:rsidR="00AE0E2F" w:rsidRPr="00C262F0">
        <w:rPr>
          <w:rFonts w:ascii="Arial" w:eastAsia="Arial" w:hAnsi="Arial" w:cs="Arial"/>
          <w:sz w:val="22"/>
          <w:szCs w:val="22"/>
        </w:rPr>
        <w:t xml:space="preserve">d navedenog iznosa 66.500.000,00 kuna </w:t>
      </w:r>
      <w:r w:rsidRPr="00C262F0">
        <w:rPr>
          <w:rFonts w:ascii="Arial" w:eastAsia="Arial" w:hAnsi="Arial" w:cs="Arial"/>
          <w:sz w:val="22"/>
          <w:szCs w:val="22"/>
        </w:rPr>
        <w:t xml:space="preserve">se </w:t>
      </w:r>
      <w:r w:rsidR="00AE0E2F" w:rsidRPr="00C262F0">
        <w:rPr>
          <w:rFonts w:ascii="Arial" w:eastAsia="Arial" w:hAnsi="Arial" w:cs="Arial"/>
          <w:sz w:val="22"/>
          <w:szCs w:val="22"/>
        </w:rPr>
        <w:t>odnosi na izvor financiranja</w:t>
      </w:r>
      <w:r w:rsidR="009B4E1B" w:rsidRPr="00C262F0">
        <w:rPr>
          <w:rFonts w:ascii="Arial" w:eastAsia="Arial" w:hAnsi="Arial" w:cs="Arial"/>
          <w:sz w:val="22"/>
          <w:szCs w:val="22"/>
        </w:rPr>
        <w:t xml:space="preserve"> Mehanizam za oporavak i otpornost</w:t>
      </w:r>
      <w:r w:rsidR="00AE0E2F" w:rsidRPr="00C262F0">
        <w:rPr>
          <w:rFonts w:ascii="Arial" w:eastAsia="Arial" w:hAnsi="Arial" w:cs="Arial"/>
          <w:sz w:val="22"/>
          <w:szCs w:val="22"/>
        </w:rPr>
        <w:t xml:space="preserve">, a na Fond solidarnosti 82.939.000,00 </w:t>
      </w:r>
      <w:r w:rsidR="009B4E1B" w:rsidRPr="00C262F0">
        <w:rPr>
          <w:rFonts w:ascii="Arial" w:eastAsia="Arial" w:hAnsi="Arial" w:cs="Arial"/>
          <w:sz w:val="22"/>
          <w:szCs w:val="22"/>
        </w:rPr>
        <w:t>k</w:t>
      </w:r>
      <w:r w:rsidR="00AE0E2F" w:rsidRPr="00C262F0">
        <w:rPr>
          <w:rFonts w:ascii="Arial" w:eastAsia="Arial" w:hAnsi="Arial" w:cs="Arial"/>
          <w:sz w:val="22"/>
          <w:szCs w:val="22"/>
        </w:rPr>
        <w:t>u</w:t>
      </w:r>
      <w:r w:rsidR="009B4E1B" w:rsidRPr="00C262F0">
        <w:rPr>
          <w:rFonts w:ascii="Arial" w:eastAsia="Arial" w:hAnsi="Arial" w:cs="Arial"/>
          <w:sz w:val="22"/>
          <w:szCs w:val="22"/>
        </w:rPr>
        <w:t>n</w:t>
      </w:r>
      <w:r w:rsidR="00AE0E2F" w:rsidRPr="00C262F0">
        <w:rPr>
          <w:rFonts w:ascii="Arial" w:eastAsia="Arial" w:hAnsi="Arial" w:cs="Arial"/>
          <w:sz w:val="22"/>
          <w:szCs w:val="22"/>
        </w:rPr>
        <w:t>a</w:t>
      </w:r>
      <w:r w:rsidR="009B4E1B" w:rsidRPr="00C262F0">
        <w:rPr>
          <w:rFonts w:ascii="Arial" w:eastAsia="Arial" w:hAnsi="Arial" w:cs="Arial"/>
          <w:sz w:val="22"/>
          <w:szCs w:val="22"/>
        </w:rPr>
        <w:t>.</w:t>
      </w:r>
      <w:r w:rsidR="00BA463C" w:rsidRPr="00C262F0">
        <w:rPr>
          <w:rFonts w:ascii="Arial" w:eastAsia="Arial" w:hAnsi="Arial" w:cs="Arial"/>
          <w:sz w:val="22"/>
          <w:szCs w:val="22"/>
        </w:rPr>
        <w:t xml:space="preserve"> </w:t>
      </w:r>
      <w:r w:rsidR="00AE0E2F" w:rsidRPr="00C262F0">
        <w:rPr>
          <w:rFonts w:ascii="Arial" w:eastAsia="Arial" w:hAnsi="Arial" w:cs="Arial"/>
          <w:sz w:val="22"/>
          <w:szCs w:val="22"/>
        </w:rPr>
        <w:t>Na k</w:t>
      </w:r>
      <w:r w:rsidR="009B4E1B" w:rsidRPr="00C262F0">
        <w:rPr>
          <w:rFonts w:ascii="Arial" w:eastAsia="Arial" w:hAnsi="Arial" w:cs="Arial"/>
          <w:sz w:val="22"/>
          <w:szCs w:val="22"/>
        </w:rPr>
        <w:t>apitaln</w:t>
      </w:r>
      <w:r w:rsidR="00AE0E2F" w:rsidRPr="00C262F0">
        <w:rPr>
          <w:rFonts w:ascii="Arial" w:eastAsia="Arial" w:hAnsi="Arial" w:cs="Arial"/>
          <w:sz w:val="22"/>
          <w:szCs w:val="22"/>
        </w:rPr>
        <w:t>om</w:t>
      </w:r>
      <w:r w:rsidR="009B4E1B" w:rsidRPr="00C262F0">
        <w:rPr>
          <w:rFonts w:ascii="Arial" w:eastAsia="Arial" w:hAnsi="Arial" w:cs="Arial"/>
          <w:sz w:val="22"/>
          <w:szCs w:val="22"/>
        </w:rPr>
        <w:t xml:space="preserve"> projekt</w:t>
      </w:r>
      <w:r w:rsidR="00AE0E2F" w:rsidRPr="00C262F0">
        <w:rPr>
          <w:rFonts w:ascii="Arial" w:eastAsia="Arial" w:hAnsi="Arial" w:cs="Arial"/>
          <w:sz w:val="22"/>
          <w:szCs w:val="22"/>
        </w:rPr>
        <w:t>u</w:t>
      </w:r>
      <w:r w:rsidR="007E58EC">
        <w:rPr>
          <w:rFonts w:ascii="Arial" w:eastAsia="Arial" w:hAnsi="Arial" w:cs="Arial"/>
          <w:sz w:val="22"/>
          <w:szCs w:val="22"/>
        </w:rPr>
        <w:t xml:space="preserve"> </w:t>
      </w:r>
      <w:r w:rsidR="00AE0E2F" w:rsidRPr="00C262F0">
        <w:rPr>
          <w:rFonts w:ascii="Arial" w:eastAsia="Arial" w:hAnsi="Arial" w:cs="Arial"/>
          <w:sz w:val="22"/>
          <w:szCs w:val="22"/>
        </w:rPr>
        <w:t>Novosagrađeni odgojno-obrazovni objekti s</w:t>
      </w:r>
      <w:r w:rsidR="009B4E1B" w:rsidRPr="00C262F0">
        <w:rPr>
          <w:rFonts w:ascii="Arial" w:eastAsia="Arial" w:hAnsi="Arial" w:cs="Arial"/>
          <w:sz w:val="22"/>
          <w:szCs w:val="22"/>
        </w:rPr>
        <w:t>redstva se povećavaju za 56.760.000,00 k</w:t>
      </w:r>
      <w:r w:rsidR="00AE0E2F" w:rsidRPr="00C262F0">
        <w:rPr>
          <w:rFonts w:ascii="Arial" w:eastAsia="Arial" w:hAnsi="Arial" w:cs="Arial"/>
          <w:sz w:val="22"/>
          <w:szCs w:val="22"/>
        </w:rPr>
        <w:t>u</w:t>
      </w:r>
      <w:r w:rsidR="009B4E1B" w:rsidRPr="00C262F0">
        <w:rPr>
          <w:rFonts w:ascii="Arial" w:eastAsia="Arial" w:hAnsi="Arial" w:cs="Arial"/>
          <w:sz w:val="22"/>
          <w:szCs w:val="22"/>
        </w:rPr>
        <w:t>n</w:t>
      </w:r>
      <w:r w:rsidR="00AE0E2F" w:rsidRPr="00C262F0">
        <w:rPr>
          <w:rFonts w:ascii="Arial" w:eastAsia="Arial" w:hAnsi="Arial" w:cs="Arial"/>
          <w:sz w:val="22"/>
          <w:szCs w:val="22"/>
        </w:rPr>
        <w:t xml:space="preserve">a od čega se </w:t>
      </w:r>
      <w:r w:rsidR="009B4E1B" w:rsidRPr="00C262F0">
        <w:rPr>
          <w:rFonts w:ascii="Arial" w:eastAsia="Arial" w:hAnsi="Arial" w:cs="Arial"/>
          <w:sz w:val="22"/>
          <w:szCs w:val="22"/>
        </w:rPr>
        <w:t>34.760.000,00 k</w:t>
      </w:r>
      <w:r w:rsidR="00AE0E2F" w:rsidRPr="00C262F0">
        <w:rPr>
          <w:rFonts w:ascii="Arial" w:eastAsia="Arial" w:hAnsi="Arial" w:cs="Arial"/>
          <w:sz w:val="22"/>
          <w:szCs w:val="22"/>
        </w:rPr>
        <w:t>u</w:t>
      </w:r>
      <w:r w:rsidR="009B4E1B" w:rsidRPr="00C262F0">
        <w:rPr>
          <w:rFonts w:ascii="Arial" w:eastAsia="Arial" w:hAnsi="Arial" w:cs="Arial"/>
          <w:sz w:val="22"/>
          <w:szCs w:val="22"/>
        </w:rPr>
        <w:t>n</w:t>
      </w:r>
      <w:r w:rsidR="00AE0E2F" w:rsidRPr="00C262F0">
        <w:rPr>
          <w:rFonts w:ascii="Arial" w:eastAsia="Arial" w:hAnsi="Arial" w:cs="Arial"/>
          <w:sz w:val="22"/>
          <w:szCs w:val="22"/>
        </w:rPr>
        <w:t>a</w:t>
      </w:r>
      <w:r w:rsidR="009B4E1B" w:rsidRPr="00C262F0">
        <w:rPr>
          <w:rFonts w:ascii="Arial" w:eastAsia="Arial" w:hAnsi="Arial" w:cs="Arial"/>
          <w:sz w:val="22"/>
          <w:szCs w:val="22"/>
        </w:rPr>
        <w:t xml:space="preserve"> odnosi na realizaciju prava prvokupa objekta D</w:t>
      </w:r>
      <w:r w:rsidR="00AE0E2F" w:rsidRPr="00C262F0">
        <w:rPr>
          <w:rFonts w:ascii="Arial" w:eastAsia="Arial" w:hAnsi="Arial" w:cs="Arial"/>
          <w:sz w:val="22"/>
          <w:szCs w:val="22"/>
        </w:rPr>
        <w:t>ječjeg vrtića</w:t>
      </w:r>
      <w:r w:rsidR="009B4E1B" w:rsidRPr="00C262F0">
        <w:rPr>
          <w:rFonts w:ascii="Arial" w:eastAsia="Arial" w:hAnsi="Arial" w:cs="Arial"/>
          <w:sz w:val="22"/>
          <w:szCs w:val="22"/>
        </w:rPr>
        <w:t xml:space="preserve"> Bajka i prava prvokupa objekta O</w:t>
      </w:r>
      <w:r w:rsidR="00AE0E2F" w:rsidRPr="00C262F0">
        <w:rPr>
          <w:rFonts w:ascii="Arial" w:eastAsia="Arial" w:hAnsi="Arial" w:cs="Arial"/>
          <w:sz w:val="22"/>
          <w:szCs w:val="22"/>
        </w:rPr>
        <w:t xml:space="preserve">snovne škole </w:t>
      </w:r>
      <w:r w:rsidR="009B4E1B" w:rsidRPr="00C262F0">
        <w:rPr>
          <w:rFonts w:ascii="Arial" w:eastAsia="Arial" w:hAnsi="Arial" w:cs="Arial"/>
          <w:sz w:val="22"/>
          <w:szCs w:val="22"/>
        </w:rPr>
        <w:t>Alojzija Stepinca. Preostalih 22.000.000,00 k</w:t>
      </w:r>
      <w:r w:rsidR="00AE0E2F" w:rsidRPr="00C262F0">
        <w:rPr>
          <w:rFonts w:ascii="Arial" w:eastAsia="Arial" w:hAnsi="Arial" w:cs="Arial"/>
          <w:sz w:val="22"/>
          <w:szCs w:val="22"/>
        </w:rPr>
        <w:t>u</w:t>
      </w:r>
      <w:r w:rsidR="009B4E1B" w:rsidRPr="00C262F0">
        <w:rPr>
          <w:rFonts w:ascii="Arial" w:eastAsia="Arial" w:hAnsi="Arial" w:cs="Arial"/>
          <w:sz w:val="22"/>
          <w:szCs w:val="22"/>
        </w:rPr>
        <w:t>n</w:t>
      </w:r>
      <w:r w:rsidR="00AE0E2F" w:rsidRPr="00C262F0">
        <w:rPr>
          <w:rFonts w:ascii="Arial" w:eastAsia="Arial" w:hAnsi="Arial" w:cs="Arial"/>
          <w:sz w:val="22"/>
          <w:szCs w:val="22"/>
        </w:rPr>
        <w:t>a</w:t>
      </w:r>
      <w:r w:rsidR="009B4E1B" w:rsidRPr="00C262F0">
        <w:rPr>
          <w:rFonts w:ascii="Arial" w:eastAsia="Arial" w:hAnsi="Arial" w:cs="Arial"/>
          <w:sz w:val="22"/>
          <w:szCs w:val="22"/>
        </w:rPr>
        <w:t xml:space="preserve"> </w:t>
      </w:r>
      <w:r w:rsidR="00AE0E2F" w:rsidRPr="00C262F0">
        <w:rPr>
          <w:rFonts w:ascii="Arial" w:eastAsia="Arial" w:hAnsi="Arial" w:cs="Arial"/>
          <w:sz w:val="22"/>
          <w:szCs w:val="22"/>
        </w:rPr>
        <w:t xml:space="preserve">se </w:t>
      </w:r>
      <w:r w:rsidR="009B4E1B" w:rsidRPr="00C262F0">
        <w:rPr>
          <w:rFonts w:ascii="Arial" w:eastAsia="Arial" w:hAnsi="Arial" w:cs="Arial"/>
          <w:sz w:val="22"/>
          <w:szCs w:val="22"/>
        </w:rPr>
        <w:t>odnosi na kupoprodaju dograđenog dijela O</w:t>
      </w:r>
      <w:r w:rsidR="00AE0E2F" w:rsidRPr="00C262F0">
        <w:rPr>
          <w:rFonts w:ascii="Arial" w:eastAsia="Arial" w:hAnsi="Arial" w:cs="Arial"/>
          <w:sz w:val="22"/>
          <w:szCs w:val="22"/>
        </w:rPr>
        <w:t>snovne škole</w:t>
      </w:r>
      <w:r w:rsidR="009B4E1B" w:rsidRPr="00C262F0">
        <w:rPr>
          <w:rFonts w:ascii="Arial" w:eastAsia="Arial" w:hAnsi="Arial" w:cs="Arial"/>
          <w:sz w:val="22"/>
          <w:szCs w:val="22"/>
        </w:rPr>
        <w:t xml:space="preserve"> </w:t>
      </w:r>
      <w:proofErr w:type="spellStart"/>
      <w:r w:rsidR="009B4E1B" w:rsidRPr="00C262F0">
        <w:rPr>
          <w:rFonts w:ascii="Arial" w:eastAsia="Arial" w:hAnsi="Arial" w:cs="Arial"/>
          <w:sz w:val="22"/>
          <w:szCs w:val="22"/>
        </w:rPr>
        <w:t>Jelkovec</w:t>
      </w:r>
      <w:proofErr w:type="spellEnd"/>
      <w:r w:rsidR="00AE0E2F" w:rsidRPr="00C262F0">
        <w:rPr>
          <w:rFonts w:ascii="Arial" w:eastAsia="Arial" w:hAnsi="Arial" w:cs="Arial"/>
          <w:sz w:val="22"/>
          <w:szCs w:val="22"/>
        </w:rPr>
        <w:t xml:space="preserve">. </w:t>
      </w:r>
      <w:r w:rsidR="009B4E1B" w:rsidRPr="00C262F0">
        <w:rPr>
          <w:rFonts w:ascii="Arial" w:eastAsia="Arial" w:hAnsi="Arial" w:cs="Arial"/>
          <w:sz w:val="22"/>
          <w:szCs w:val="22"/>
        </w:rPr>
        <w:t xml:space="preserve">Kapitalni projekt </w:t>
      </w:r>
      <w:r w:rsidR="00AE0E2F" w:rsidRPr="00C262F0">
        <w:rPr>
          <w:rFonts w:ascii="Arial" w:eastAsia="Arial" w:hAnsi="Arial" w:cs="Arial"/>
          <w:sz w:val="22"/>
          <w:szCs w:val="22"/>
        </w:rPr>
        <w:t xml:space="preserve">Održavanje i opremanje ustanova predškolskog odgoja </w:t>
      </w:r>
      <w:r w:rsidR="009B4E1B" w:rsidRPr="00C262F0">
        <w:rPr>
          <w:rFonts w:ascii="Arial" w:eastAsia="Arial" w:hAnsi="Arial" w:cs="Arial"/>
          <w:sz w:val="22"/>
          <w:szCs w:val="22"/>
        </w:rPr>
        <w:t xml:space="preserve"> povećava</w:t>
      </w:r>
      <w:r w:rsidR="00AE0E2F" w:rsidRPr="00C262F0">
        <w:rPr>
          <w:rFonts w:ascii="Arial" w:eastAsia="Arial" w:hAnsi="Arial" w:cs="Arial"/>
          <w:sz w:val="22"/>
          <w:szCs w:val="22"/>
        </w:rPr>
        <w:t xml:space="preserve"> se </w:t>
      </w:r>
      <w:r w:rsidR="009B4E1B" w:rsidRPr="00C262F0">
        <w:rPr>
          <w:rFonts w:ascii="Arial" w:eastAsia="Arial" w:hAnsi="Arial" w:cs="Arial"/>
          <w:sz w:val="22"/>
          <w:szCs w:val="22"/>
        </w:rPr>
        <w:t>za 37.580.000,00 k</w:t>
      </w:r>
      <w:r w:rsidR="00AE0E2F" w:rsidRPr="00C262F0">
        <w:rPr>
          <w:rFonts w:ascii="Arial" w:eastAsia="Arial" w:hAnsi="Arial" w:cs="Arial"/>
          <w:sz w:val="22"/>
          <w:szCs w:val="22"/>
        </w:rPr>
        <w:t>u</w:t>
      </w:r>
      <w:r w:rsidR="009B4E1B" w:rsidRPr="00C262F0">
        <w:rPr>
          <w:rFonts w:ascii="Arial" w:eastAsia="Arial" w:hAnsi="Arial" w:cs="Arial"/>
          <w:sz w:val="22"/>
          <w:szCs w:val="22"/>
        </w:rPr>
        <w:t>n</w:t>
      </w:r>
      <w:r w:rsidR="00AE0E2F" w:rsidRPr="00C262F0">
        <w:rPr>
          <w:rFonts w:ascii="Arial" w:eastAsia="Arial" w:hAnsi="Arial" w:cs="Arial"/>
          <w:sz w:val="22"/>
          <w:szCs w:val="22"/>
        </w:rPr>
        <w:t>a od čega se na Fond solidarnosti</w:t>
      </w:r>
      <w:r w:rsidRPr="00C262F0">
        <w:rPr>
          <w:rFonts w:ascii="Arial" w:eastAsia="Arial" w:hAnsi="Arial" w:cs="Arial"/>
          <w:sz w:val="22"/>
          <w:szCs w:val="22"/>
        </w:rPr>
        <w:t xml:space="preserve"> odnosi</w:t>
      </w:r>
      <w:r w:rsidR="00AE0E2F" w:rsidRPr="00C262F0">
        <w:rPr>
          <w:rFonts w:ascii="Arial" w:eastAsia="Arial" w:hAnsi="Arial" w:cs="Arial"/>
          <w:sz w:val="22"/>
          <w:szCs w:val="22"/>
        </w:rPr>
        <w:t xml:space="preserve"> </w:t>
      </w:r>
      <w:r w:rsidR="009B4E1B" w:rsidRPr="00C262F0">
        <w:rPr>
          <w:rFonts w:ascii="Arial" w:eastAsia="Arial" w:hAnsi="Arial" w:cs="Arial"/>
          <w:sz w:val="22"/>
          <w:szCs w:val="22"/>
        </w:rPr>
        <w:t>25.580.000,00 k</w:t>
      </w:r>
      <w:r w:rsidR="00AE0E2F" w:rsidRPr="00C262F0">
        <w:rPr>
          <w:rFonts w:ascii="Arial" w:eastAsia="Arial" w:hAnsi="Arial" w:cs="Arial"/>
          <w:sz w:val="22"/>
          <w:szCs w:val="22"/>
        </w:rPr>
        <w:t>u</w:t>
      </w:r>
      <w:r w:rsidR="009B4E1B" w:rsidRPr="00C262F0">
        <w:rPr>
          <w:rFonts w:ascii="Arial" w:eastAsia="Arial" w:hAnsi="Arial" w:cs="Arial"/>
          <w:sz w:val="22"/>
          <w:szCs w:val="22"/>
        </w:rPr>
        <w:t>n</w:t>
      </w:r>
      <w:r w:rsidR="00AE0E2F" w:rsidRPr="00C262F0">
        <w:rPr>
          <w:rFonts w:ascii="Arial" w:eastAsia="Arial" w:hAnsi="Arial" w:cs="Arial"/>
          <w:sz w:val="22"/>
          <w:szCs w:val="22"/>
        </w:rPr>
        <w:t>a</w:t>
      </w:r>
      <w:r w:rsidR="009B4E1B" w:rsidRPr="00C262F0">
        <w:rPr>
          <w:rFonts w:ascii="Arial" w:eastAsia="Arial" w:hAnsi="Arial" w:cs="Arial"/>
          <w:sz w:val="22"/>
          <w:szCs w:val="22"/>
        </w:rPr>
        <w:t>.</w:t>
      </w:r>
      <w:r w:rsidR="00AE0E2F" w:rsidRPr="00C262F0">
        <w:rPr>
          <w:rFonts w:ascii="Arial" w:eastAsia="Arial" w:hAnsi="Arial" w:cs="Arial"/>
          <w:sz w:val="22"/>
          <w:szCs w:val="22"/>
        </w:rPr>
        <w:t xml:space="preserve"> U okviru projekta Proširenje kapaciteta u predškolskom odgoju i obrazovanju sredstva se preraspodjeljuju </w:t>
      </w:r>
      <w:r w:rsidR="009B4E1B" w:rsidRPr="00C262F0">
        <w:rPr>
          <w:rFonts w:ascii="Arial" w:eastAsia="Arial" w:hAnsi="Arial" w:cs="Arial"/>
          <w:sz w:val="22"/>
          <w:szCs w:val="22"/>
        </w:rPr>
        <w:t xml:space="preserve">na odgovarajuće proračunske pozicije </w:t>
      </w:r>
      <w:r w:rsidR="00AE0E2F" w:rsidRPr="00C262F0">
        <w:rPr>
          <w:rFonts w:ascii="Arial" w:eastAsia="Arial" w:hAnsi="Arial" w:cs="Arial"/>
          <w:sz w:val="22"/>
          <w:szCs w:val="22"/>
        </w:rPr>
        <w:t>s</w:t>
      </w:r>
      <w:r w:rsidR="009B4E1B" w:rsidRPr="00C262F0">
        <w:rPr>
          <w:rFonts w:ascii="Arial" w:eastAsia="Arial" w:hAnsi="Arial" w:cs="Arial"/>
          <w:sz w:val="22"/>
          <w:szCs w:val="22"/>
        </w:rPr>
        <w:t xml:space="preserve"> kojih će se financirati projekti prenamjene prostora mjesne samouprave u dječje vrtiće, nabava</w:t>
      </w:r>
      <w:r w:rsidR="00BA463C" w:rsidRPr="00C262F0">
        <w:rPr>
          <w:rFonts w:ascii="Arial" w:eastAsia="Arial" w:hAnsi="Arial" w:cs="Arial"/>
          <w:sz w:val="22"/>
          <w:szCs w:val="22"/>
        </w:rPr>
        <w:t xml:space="preserve"> potrebnih uređaja, strojeva, </w:t>
      </w:r>
      <w:r w:rsidR="009B4E1B" w:rsidRPr="00C262F0">
        <w:rPr>
          <w:rFonts w:ascii="Arial" w:eastAsia="Arial" w:hAnsi="Arial" w:cs="Arial"/>
          <w:sz w:val="22"/>
          <w:szCs w:val="22"/>
        </w:rPr>
        <w:t>opreme, didaktike</w:t>
      </w:r>
      <w:r w:rsidR="00AE0E2F" w:rsidRPr="00C262F0">
        <w:rPr>
          <w:rFonts w:ascii="Arial" w:eastAsia="Arial" w:hAnsi="Arial" w:cs="Arial"/>
          <w:sz w:val="22"/>
          <w:szCs w:val="22"/>
        </w:rPr>
        <w:t xml:space="preserve"> i</w:t>
      </w:r>
      <w:r w:rsidR="009B4E1B" w:rsidRPr="00C262F0">
        <w:rPr>
          <w:rFonts w:ascii="Arial" w:eastAsia="Arial" w:hAnsi="Arial" w:cs="Arial"/>
          <w:sz w:val="22"/>
          <w:szCs w:val="22"/>
        </w:rPr>
        <w:t xml:space="preserve"> namještaja. </w:t>
      </w:r>
    </w:p>
    <w:p w:rsidR="00BA463C" w:rsidRDefault="00BA463C" w:rsidP="00BA463C">
      <w:pPr>
        <w:pBdr>
          <w:top w:val="nil"/>
          <w:left w:val="nil"/>
          <w:bottom w:val="nil"/>
          <w:right w:val="nil"/>
          <w:between w:val="nil"/>
        </w:pBdr>
        <w:spacing w:line="240" w:lineRule="auto"/>
        <w:ind w:left="0" w:hanging="2"/>
        <w:jc w:val="both"/>
        <w:rPr>
          <w:rFonts w:ascii="Arial" w:eastAsia="Arial" w:hAnsi="Arial" w:cs="Arial"/>
          <w:color w:val="000000"/>
          <w:sz w:val="22"/>
          <w:szCs w:val="22"/>
        </w:rPr>
      </w:pPr>
    </w:p>
    <w:p w:rsidR="009B4E1B" w:rsidRPr="001B155D" w:rsidRDefault="00BA463C"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1B155D">
        <w:rPr>
          <w:rFonts w:ascii="Arial" w:eastAsia="Arial" w:hAnsi="Arial" w:cs="Arial"/>
          <w:sz w:val="22"/>
          <w:szCs w:val="22"/>
        </w:rPr>
        <w:t xml:space="preserve">U okviru </w:t>
      </w:r>
      <w:r w:rsidR="009B4E1B" w:rsidRPr="001B155D">
        <w:rPr>
          <w:rFonts w:ascii="Arial" w:eastAsia="Arial" w:hAnsi="Arial" w:cs="Arial"/>
          <w:sz w:val="22"/>
          <w:szCs w:val="22"/>
        </w:rPr>
        <w:t>Sportski</w:t>
      </w:r>
      <w:r w:rsidRPr="001B155D">
        <w:rPr>
          <w:rFonts w:ascii="Arial" w:eastAsia="Arial" w:hAnsi="Arial" w:cs="Arial"/>
          <w:sz w:val="22"/>
          <w:szCs w:val="22"/>
        </w:rPr>
        <w:t>h programa planira se p</w:t>
      </w:r>
      <w:r w:rsidR="004D611A" w:rsidRPr="001B155D">
        <w:rPr>
          <w:rFonts w:ascii="Arial" w:eastAsia="Arial" w:hAnsi="Arial" w:cs="Arial"/>
          <w:sz w:val="22"/>
          <w:szCs w:val="22"/>
        </w:rPr>
        <w:t xml:space="preserve">ovećanje sredstava u iznosu od </w:t>
      </w:r>
      <w:r w:rsidR="001B155D" w:rsidRPr="001B155D">
        <w:rPr>
          <w:rFonts w:ascii="Arial" w:eastAsia="Arial" w:hAnsi="Arial" w:cs="Arial"/>
          <w:sz w:val="22"/>
          <w:szCs w:val="22"/>
        </w:rPr>
        <w:t>2</w:t>
      </w:r>
      <w:r w:rsidRPr="001B155D">
        <w:rPr>
          <w:rFonts w:ascii="Arial" w:eastAsia="Arial" w:hAnsi="Arial" w:cs="Arial"/>
          <w:sz w:val="22"/>
          <w:szCs w:val="22"/>
        </w:rPr>
        <w:t xml:space="preserve">2.257.000,00 kuna od čega se na aktivnosti Javne potrebe u sportu odnosi </w:t>
      </w:r>
      <w:r w:rsidR="004D611A" w:rsidRPr="001B155D">
        <w:rPr>
          <w:rFonts w:ascii="Arial" w:eastAsia="Arial" w:hAnsi="Arial" w:cs="Arial"/>
          <w:sz w:val="22"/>
          <w:szCs w:val="22"/>
        </w:rPr>
        <w:t>2</w:t>
      </w:r>
      <w:r w:rsidR="009B4E1B" w:rsidRPr="001B155D">
        <w:rPr>
          <w:rFonts w:ascii="Arial" w:eastAsia="Arial" w:hAnsi="Arial" w:cs="Arial"/>
          <w:sz w:val="22"/>
          <w:szCs w:val="22"/>
        </w:rPr>
        <w:t>0.000.000,00 k</w:t>
      </w:r>
      <w:r w:rsidRPr="001B155D">
        <w:rPr>
          <w:rFonts w:ascii="Arial" w:eastAsia="Arial" w:hAnsi="Arial" w:cs="Arial"/>
          <w:sz w:val="22"/>
          <w:szCs w:val="22"/>
        </w:rPr>
        <w:t xml:space="preserve">una koje provodi </w:t>
      </w:r>
      <w:r w:rsidRPr="001B155D">
        <w:rPr>
          <w:rFonts w:ascii="Arial" w:hAnsi="Arial" w:cs="Arial"/>
          <w:sz w:val="22"/>
          <w:szCs w:val="22"/>
          <w:lang w:val="pl-PL"/>
        </w:rPr>
        <w:t>Sportski savez Grada Zagreba</w:t>
      </w:r>
      <w:r w:rsidRPr="001B155D">
        <w:rPr>
          <w:rFonts w:ascii="Arial" w:eastAsia="Arial" w:hAnsi="Arial" w:cs="Arial"/>
          <w:sz w:val="22"/>
          <w:szCs w:val="22"/>
        </w:rPr>
        <w:t>. Smanjenje sredstava</w:t>
      </w:r>
      <w:r w:rsidR="009B4E1B" w:rsidRPr="001B155D">
        <w:rPr>
          <w:rFonts w:ascii="Arial" w:eastAsia="Arial" w:hAnsi="Arial" w:cs="Arial"/>
          <w:sz w:val="22"/>
          <w:szCs w:val="22"/>
        </w:rPr>
        <w:t xml:space="preserve"> </w:t>
      </w:r>
      <w:r w:rsidRPr="001B155D">
        <w:rPr>
          <w:rFonts w:ascii="Arial" w:eastAsia="Arial" w:hAnsi="Arial" w:cs="Arial"/>
          <w:sz w:val="22"/>
          <w:szCs w:val="22"/>
        </w:rPr>
        <w:t xml:space="preserve">na aktivnosti Velike sportske priredbe </w:t>
      </w:r>
      <w:r w:rsidR="009B4E1B" w:rsidRPr="001B155D">
        <w:rPr>
          <w:rFonts w:ascii="Arial" w:eastAsia="Arial" w:hAnsi="Arial" w:cs="Arial"/>
          <w:sz w:val="22"/>
          <w:szCs w:val="22"/>
        </w:rPr>
        <w:t>u iznosu od 1.100.000,00 k</w:t>
      </w:r>
      <w:r w:rsidRPr="001B155D">
        <w:rPr>
          <w:rFonts w:ascii="Arial" w:eastAsia="Arial" w:hAnsi="Arial" w:cs="Arial"/>
          <w:sz w:val="22"/>
          <w:szCs w:val="22"/>
        </w:rPr>
        <w:t>una na aktivnosti Velike sportske priredbe</w:t>
      </w:r>
      <w:r w:rsidR="009B4E1B" w:rsidRPr="001B155D">
        <w:rPr>
          <w:rFonts w:ascii="Arial" w:eastAsia="Arial" w:hAnsi="Arial" w:cs="Arial"/>
          <w:sz w:val="22"/>
          <w:szCs w:val="22"/>
        </w:rPr>
        <w:t xml:space="preserve"> predlaž</w:t>
      </w:r>
      <w:r w:rsidRPr="001B155D">
        <w:rPr>
          <w:rFonts w:ascii="Arial" w:eastAsia="Arial" w:hAnsi="Arial" w:cs="Arial"/>
          <w:sz w:val="22"/>
          <w:szCs w:val="22"/>
        </w:rPr>
        <w:t>e se zbog</w:t>
      </w:r>
      <w:r w:rsidR="009B4E1B" w:rsidRPr="001B155D">
        <w:rPr>
          <w:rFonts w:ascii="Arial" w:eastAsia="Arial" w:hAnsi="Arial" w:cs="Arial"/>
          <w:sz w:val="22"/>
          <w:szCs w:val="22"/>
        </w:rPr>
        <w:t xml:space="preserve"> </w:t>
      </w:r>
      <w:r w:rsidRPr="001B155D">
        <w:rPr>
          <w:rFonts w:ascii="Arial" w:eastAsia="Arial" w:hAnsi="Arial" w:cs="Arial"/>
          <w:sz w:val="22"/>
          <w:szCs w:val="22"/>
        </w:rPr>
        <w:t>neodržavanja svih planiranih sportski</w:t>
      </w:r>
      <w:r w:rsidR="009B4E1B" w:rsidRPr="001B155D">
        <w:rPr>
          <w:rFonts w:ascii="Arial" w:eastAsia="Arial" w:hAnsi="Arial" w:cs="Arial"/>
          <w:sz w:val="22"/>
          <w:szCs w:val="22"/>
        </w:rPr>
        <w:t xml:space="preserve"> priredb</w:t>
      </w:r>
      <w:r w:rsidRPr="001B155D">
        <w:rPr>
          <w:rFonts w:ascii="Arial" w:eastAsia="Arial" w:hAnsi="Arial" w:cs="Arial"/>
          <w:sz w:val="22"/>
          <w:szCs w:val="22"/>
        </w:rPr>
        <w:t>i u</w:t>
      </w:r>
      <w:r w:rsidR="009B4E1B" w:rsidRPr="001B155D">
        <w:rPr>
          <w:rFonts w:ascii="Arial" w:eastAsia="Arial" w:hAnsi="Arial" w:cs="Arial"/>
          <w:sz w:val="22"/>
          <w:szCs w:val="22"/>
        </w:rPr>
        <w:t xml:space="preserve"> Program</w:t>
      </w:r>
      <w:r w:rsidRPr="001B155D">
        <w:rPr>
          <w:rFonts w:ascii="Arial" w:eastAsia="Arial" w:hAnsi="Arial" w:cs="Arial"/>
          <w:sz w:val="22"/>
          <w:szCs w:val="22"/>
        </w:rPr>
        <w:t>u</w:t>
      </w:r>
      <w:r w:rsidR="009B4E1B" w:rsidRPr="001B155D">
        <w:rPr>
          <w:rFonts w:ascii="Arial" w:eastAsia="Arial" w:hAnsi="Arial" w:cs="Arial"/>
          <w:sz w:val="22"/>
          <w:szCs w:val="22"/>
        </w:rPr>
        <w:t xml:space="preserve"> javnih potreba u spor</w:t>
      </w:r>
      <w:r w:rsidRPr="001B155D">
        <w:rPr>
          <w:rFonts w:ascii="Arial" w:eastAsia="Arial" w:hAnsi="Arial" w:cs="Arial"/>
          <w:sz w:val="22"/>
          <w:szCs w:val="22"/>
        </w:rPr>
        <w:t xml:space="preserve">tu Grada Zagreba za 2022. </w:t>
      </w:r>
    </w:p>
    <w:p w:rsidR="009B4E1B" w:rsidRPr="001B155D"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p>
    <w:p w:rsidR="00916C7D" w:rsidRPr="002E61F4" w:rsidRDefault="001105D0"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U okviru djelatnosti </w:t>
      </w:r>
      <w:r w:rsidR="009B4E1B" w:rsidRPr="002E61F4">
        <w:rPr>
          <w:rFonts w:ascii="Arial" w:eastAsia="Arial" w:hAnsi="Arial" w:cs="Arial"/>
          <w:sz w:val="22"/>
          <w:szCs w:val="22"/>
        </w:rPr>
        <w:t>Ustanov</w:t>
      </w:r>
      <w:r w:rsidRPr="002E61F4">
        <w:rPr>
          <w:rFonts w:ascii="Arial" w:eastAsia="Arial" w:hAnsi="Arial" w:cs="Arial"/>
          <w:sz w:val="22"/>
          <w:szCs w:val="22"/>
        </w:rPr>
        <w:t>a</w:t>
      </w:r>
      <w:r w:rsidR="009B4E1B" w:rsidRPr="002E61F4">
        <w:rPr>
          <w:rFonts w:ascii="Arial" w:eastAsia="Arial" w:hAnsi="Arial" w:cs="Arial"/>
          <w:sz w:val="22"/>
          <w:szCs w:val="22"/>
        </w:rPr>
        <w:t xml:space="preserve"> predškolsko</w:t>
      </w:r>
      <w:r w:rsidRPr="002E61F4">
        <w:rPr>
          <w:rFonts w:ascii="Arial" w:eastAsia="Arial" w:hAnsi="Arial" w:cs="Arial"/>
          <w:sz w:val="22"/>
          <w:szCs w:val="22"/>
        </w:rPr>
        <w:t xml:space="preserve">g </w:t>
      </w:r>
      <w:r w:rsidR="009B4E1B" w:rsidRPr="002E61F4">
        <w:rPr>
          <w:rFonts w:ascii="Arial" w:eastAsia="Arial" w:hAnsi="Arial" w:cs="Arial"/>
          <w:sz w:val="22"/>
          <w:szCs w:val="22"/>
        </w:rPr>
        <w:t>odgoj</w:t>
      </w:r>
      <w:r w:rsidRPr="002E61F4">
        <w:rPr>
          <w:rFonts w:ascii="Arial" w:eastAsia="Arial" w:hAnsi="Arial" w:cs="Arial"/>
          <w:sz w:val="22"/>
          <w:szCs w:val="22"/>
        </w:rPr>
        <w:t xml:space="preserve">a sredstva se smanjuju </w:t>
      </w:r>
      <w:r w:rsidR="00802CB4" w:rsidRPr="002E61F4">
        <w:rPr>
          <w:rFonts w:ascii="Arial" w:eastAsia="Arial" w:hAnsi="Arial" w:cs="Arial"/>
          <w:sz w:val="22"/>
          <w:szCs w:val="22"/>
        </w:rPr>
        <w:t xml:space="preserve">ukupno </w:t>
      </w:r>
      <w:r w:rsidRPr="002E61F4">
        <w:rPr>
          <w:rFonts w:ascii="Arial" w:eastAsia="Arial" w:hAnsi="Arial" w:cs="Arial"/>
          <w:sz w:val="22"/>
          <w:szCs w:val="22"/>
        </w:rPr>
        <w:t xml:space="preserve">za </w:t>
      </w:r>
      <w:r w:rsidR="00802CB4" w:rsidRPr="002E61F4">
        <w:rPr>
          <w:rFonts w:ascii="Arial" w:eastAsia="Arial" w:hAnsi="Arial" w:cs="Arial"/>
          <w:sz w:val="22"/>
          <w:szCs w:val="22"/>
        </w:rPr>
        <w:t xml:space="preserve">9.055.100,00 kuna. </w:t>
      </w:r>
      <w:r w:rsidRPr="002E61F4">
        <w:rPr>
          <w:rFonts w:ascii="Arial" w:eastAsia="Arial" w:hAnsi="Arial" w:cs="Arial"/>
          <w:sz w:val="22"/>
          <w:szCs w:val="22"/>
        </w:rPr>
        <w:t xml:space="preserve">Rashodi za zaposlene se smanjuju u iznosu od 21.083.000,00 kuna </w:t>
      </w:r>
      <w:r w:rsidR="00916C7D" w:rsidRPr="002E61F4">
        <w:rPr>
          <w:rFonts w:ascii="Arial" w:eastAsia="Arial" w:hAnsi="Arial" w:cs="Arial"/>
          <w:sz w:val="22"/>
          <w:szCs w:val="22"/>
        </w:rPr>
        <w:t xml:space="preserve">iz razloga što su prvotnim planom bila predviđena značajnija sredstva za povećanje broja zaposlenih. </w:t>
      </w:r>
      <w:r w:rsidRPr="002E61F4">
        <w:rPr>
          <w:rFonts w:ascii="Arial" w:eastAsia="Arial" w:hAnsi="Arial" w:cs="Arial"/>
          <w:sz w:val="22"/>
          <w:szCs w:val="22"/>
        </w:rPr>
        <w:t xml:space="preserve"> Materijalni rashodi se povećavaju za 10.564.000,00 kuna, najvećim dijelom zbog p</w:t>
      </w:r>
      <w:r w:rsidR="009B4E1B" w:rsidRPr="002E61F4">
        <w:rPr>
          <w:rFonts w:ascii="Arial" w:eastAsia="Arial" w:hAnsi="Arial" w:cs="Arial"/>
          <w:sz w:val="22"/>
          <w:szCs w:val="22"/>
        </w:rPr>
        <w:t>oveća</w:t>
      </w:r>
      <w:r w:rsidRPr="002E61F4">
        <w:rPr>
          <w:rFonts w:ascii="Arial" w:eastAsia="Arial" w:hAnsi="Arial" w:cs="Arial"/>
          <w:sz w:val="22"/>
          <w:szCs w:val="22"/>
        </w:rPr>
        <w:t>nih</w:t>
      </w:r>
      <w:r w:rsidR="009B4E1B" w:rsidRPr="002E61F4">
        <w:rPr>
          <w:rFonts w:ascii="Arial" w:eastAsia="Arial" w:hAnsi="Arial" w:cs="Arial"/>
          <w:sz w:val="22"/>
          <w:szCs w:val="22"/>
        </w:rPr>
        <w:t xml:space="preserve"> </w:t>
      </w:r>
      <w:r w:rsidRPr="002E61F4">
        <w:rPr>
          <w:rFonts w:ascii="Arial" w:eastAsia="Arial" w:hAnsi="Arial" w:cs="Arial"/>
          <w:sz w:val="22"/>
          <w:szCs w:val="22"/>
        </w:rPr>
        <w:t>troškova</w:t>
      </w:r>
      <w:r w:rsidR="009B4E1B" w:rsidRPr="002E61F4">
        <w:rPr>
          <w:rFonts w:ascii="Arial" w:eastAsia="Arial" w:hAnsi="Arial" w:cs="Arial"/>
          <w:sz w:val="22"/>
          <w:szCs w:val="22"/>
        </w:rPr>
        <w:t xml:space="preserve"> energ</w:t>
      </w:r>
      <w:r w:rsidRPr="002E61F4">
        <w:rPr>
          <w:rFonts w:ascii="Arial" w:eastAsia="Arial" w:hAnsi="Arial" w:cs="Arial"/>
          <w:sz w:val="22"/>
          <w:szCs w:val="22"/>
        </w:rPr>
        <w:t>ije</w:t>
      </w:r>
      <w:r w:rsidR="009B4E1B" w:rsidRPr="002E61F4">
        <w:rPr>
          <w:rFonts w:ascii="Arial" w:eastAsia="Arial" w:hAnsi="Arial" w:cs="Arial"/>
          <w:sz w:val="22"/>
          <w:szCs w:val="22"/>
        </w:rPr>
        <w:t>, obvez</w:t>
      </w:r>
      <w:r w:rsidRPr="002E61F4">
        <w:rPr>
          <w:rFonts w:ascii="Arial" w:eastAsia="Arial" w:hAnsi="Arial" w:cs="Arial"/>
          <w:sz w:val="22"/>
          <w:szCs w:val="22"/>
        </w:rPr>
        <w:t>a</w:t>
      </w:r>
      <w:r w:rsidR="009B4E1B" w:rsidRPr="002E61F4">
        <w:rPr>
          <w:rFonts w:ascii="Arial" w:eastAsia="Arial" w:hAnsi="Arial" w:cs="Arial"/>
          <w:sz w:val="22"/>
          <w:szCs w:val="22"/>
        </w:rPr>
        <w:t xml:space="preserve"> za usluge tekućeg i investicijskog održavanja</w:t>
      </w:r>
      <w:r w:rsidR="00916C7D" w:rsidRPr="002E61F4">
        <w:rPr>
          <w:rFonts w:ascii="Arial" w:eastAsia="Arial" w:hAnsi="Arial" w:cs="Arial"/>
          <w:sz w:val="22"/>
          <w:szCs w:val="22"/>
        </w:rPr>
        <w:t xml:space="preserve"> kao</w:t>
      </w:r>
      <w:r w:rsidR="009B4E1B" w:rsidRPr="002E61F4">
        <w:rPr>
          <w:rFonts w:ascii="Arial" w:eastAsia="Arial" w:hAnsi="Arial" w:cs="Arial"/>
          <w:sz w:val="22"/>
          <w:szCs w:val="22"/>
        </w:rPr>
        <w:t xml:space="preserve"> i naknade zbog nezapošljavanja </w:t>
      </w:r>
      <w:r w:rsidRPr="002E61F4">
        <w:rPr>
          <w:rFonts w:ascii="Arial" w:eastAsia="Arial" w:hAnsi="Arial" w:cs="Arial"/>
          <w:sz w:val="22"/>
          <w:szCs w:val="22"/>
        </w:rPr>
        <w:t xml:space="preserve">osoba s </w:t>
      </w:r>
      <w:r w:rsidR="009B4E1B" w:rsidRPr="002E61F4">
        <w:rPr>
          <w:rFonts w:ascii="Arial" w:eastAsia="Arial" w:hAnsi="Arial" w:cs="Arial"/>
          <w:sz w:val="22"/>
          <w:szCs w:val="22"/>
        </w:rPr>
        <w:t>invalid</w:t>
      </w:r>
      <w:r w:rsidRPr="002E61F4">
        <w:rPr>
          <w:rFonts w:ascii="Arial" w:eastAsia="Arial" w:hAnsi="Arial" w:cs="Arial"/>
          <w:sz w:val="22"/>
          <w:szCs w:val="22"/>
        </w:rPr>
        <w:t>itetom</w:t>
      </w:r>
      <w:r w:rsidR="009B4E1B" w:rsidRPr="002E61F4">
        <w:rPr>
          <w:rFonts w:ascii="Arial" w:eastAsia="Arial" w:hAnsi="Arial" w:cs="Arial"/>
          <w:sz w:val="22"/>
          <w:szCs w:val="22"/>
        </w:rPr>
        <w:t xml:space="preserve"> (u 2022. primjenjuje se osnovica za jednu osobu 937,50 k</w:t>
      </w:r>
      <w:r w:rsidR="00916C7D" w:rsidRPr="002E61F4">
        <w:rPr>
          <w:rFonts w:ascii="Arial" w:eastAsia="Arial" w:hAnsi="Arial" w:cs="Arial"/>
          <w:sz w:val="22"/>
          <w:szCs w:val="22"/>
        </w:rPr>
        <w:t>u</w:t>
      </w:r>
      <w:r w:rsidR="009B4E1B" w:rsidRPr="002E61F4">
        <w:rPr>
          <w:rFonts w:ascii="Arial" w:eastAsia="Arial" w:hAnsi="Arial" w:cs="Arial"/>
          <w:sz w:val="22"/>
          <w:szCs w:val="22"/>
        </w:rPr>
        <w:t>n</w:t>
      </w:r>
      <w:r w:rsidR="00916C7D" w:rsidRPr="002E61F4">
        <w:rPr>
          <w:rFonts w:ascii="Arial" w:eastAsia="Arial" w:hAnsi="Arial" w:cs="Arial"/>
          <w:sz w:val="22"/>
          <w:szCs w:val="22"/>
        </w:rPr>
        <w:t>a</w:t>
      </w:r>
      <w:r w:rsidR="009B4E1B" w:rsidRPr="002E61F4">
        <w:rPr>
          <w:rFonts w:ascii="Arial" w:eastAsia="Arial" w:hAnsi="Arial" w:cs="Arial"/>
          <w:sz w:val="22"/>
          <w:szCs w:val="22"/>
        </w:rPr>
        <w:t>,</w:t>
      </w:r>
      <w:r w:rsidR="00916C7D" w:rsidRPr="002E61F4">
        <w:rPr>
          <w:rFonts w:ascii="Arial" w:eastAsia="Arial" w:hAnsi="Arial" w:cs="Arial"/>
          <w:sz w:val="22"/>
          <w:szCs w:val="22"/>
        </w:rPr>
        <w:t xml:space="preserve"> a u 2021. je iznosila 850,00 kuna</w:t>
      </w:r>
      <w:r w:rsidR="009B4E1B" w:rsidRPr="002E61F4">
        <w:rPr>
          <w:rFonts w:ascii="Arial" w:eastAsia="Arial" w:hAnsi="Arial" w:cs="Arial"/>
          <w:sz w:val="22"/>
          <w:szCs w:val="22"/>
        </w:rPr>
        <w:t>).</w:t>
      </w:r>
      <w:r w:rsidR="00916C7D" w:rsidRPr="002E61F4">
        <w:rPr>
          <w:rFonts w:ascii="Arial" w:eastAsia="Arial" w:hAnsi="Arial" w:cs="Arial"/>
          <w:sz w:val="22"/>
          <w:szCs w:val="22"/>
        </w:rPr>
        <w:t xml:space="preserve"> </w:t>
      </w:r>
      <w:r w:rsidR="009B4E1B" w:rsidRPr="002E61F4">
        <w:rPr>
          <w:rFonts w:ascii="Arial" w:eastAsia="Arial" w:hAnsi="Arial" w:cs="Arial"/>
          <w:sz w:val="22"/>
          <w:szCs w:val="22"/>
        </w:rPr>
        <w:t>Također, povećavaju se sredstva</w:t>
      </w:r>
      <w:r w:rsidR="00916C7D" w:rsidRPr="002E61F4">
        <w:rPr>
          <w:rFonts w:ascii="Arial" w:eastAsia="Arial" w:hAnsi="Arial" w:cs="Arial"/>
          <w:sz w:val="22"/>
          <w:szCs w:val="22"/>
        </w:rPr>
        <w:t xml:space="preserve"> </w:t>
      </w:r>
      <w:r w:rsidR="009B4E1B" w:rsidRPr="002E61F4">
        <w:rPr>
          <w:rFonts w:ascii="Arial" w:eastAsia="Arial" w:hAnsi="Arial" w:cs="Arial"/>
          <w:sz w:val="22"/>
          <w:szCs w:val="22"/>
        </w:rPr>
        <w:t xml:space="preserve">za osiguravanje </w:t>
      </w:r>
      <w:proofErr w:type="spellStart"/>
      <w:r w:rsidR="009B4E1B" w:rsidRPr="002E61F4">
        <w:rPr>
          <w:rFonts w:ascii="Arial" w:eastAsia="Arial" w:hAnsi="Arial" w:cs="Arial"/>
          <w:sz w:val="22"/>
          <w:szCs w:val="22"/>
        </w:rPr>
        <w:t>inkluzivne</w:t>
      </w:r>
      <w:proofErr w:type="spellEnd"/>
      <w:r w:rsidR="009B4E1B" w:rsidRPr="002E61F4">
        <w:rPr>
          <w:rFonts w:ascii="Arial" w:eastAsia="Arial" w:hAnsi="Arial" w:cs="Arial"/>
          <w:sz w:val="22"/>
          <w:szCs w:val="22"/>
        </w:rPr>
        <w:t xml:space="preserve"> potpore djeci predškolske dobi s oštećenjima sluha i vida za koje je Grad Zagreb osigurao uključivanje komunikacijskih posrednika ili prevoditelja znakovnog jezika. U tijeku godine upisana su nova djeca za koju je bilo potrebno osigurati predmetni vid podrške. </w:t>
      </w:r>
    </w:p>
    <w:p w:rsidR="00916C7D" w:rsidRPr="002E61F4" w:rsidRDefault="00916C7D" w:rsidP="009B4E1B">
      <w:pPr>
        <w:pBdr>
          <w:top w:val="nil"/>
          <w:left w:val="nil"/>
          <w:bottom w:val="nil"/>
          <w:right w:val="nil"/>
          <w:between w:val="nil"/>
        </w:pBdr>
        <w:spacing w:line="240" w:lineRule="auto"/>
        <w:ind w:left="0" w:hanging="2"/>
        <w:jc w:val="both"/>
        <w:rPr>
          <w:rFonts w:ascii="Arial" w:eastAsia="Arial" w:hAnsi="Arial" w:cs="Arial"/>
          <w:sz w:val="22"/>
          <w:szCs w:val="22"/>
        </w:rPr>
      </w:pPr>
    </w:p>
    <w:p w:rsidR="009B4E1B" w:rsidRPr="002E61F4" w:rsidRDefault="00916C7D"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Za djelatnost Osnovnog školstva dolazi do povećanja u</w:t>
      </w:r>
      <w:r w:rsidR="00F46BF8" w:rsidRPr="002E61F4">
        <w:rPr>
          <w:rFonts w:ascii="Arial" w:eastAsia="Arial" w:hAnsi="Arial" w:cs="Arial"/>
          <w:sz w:val="22"/>
          <w:szCs w:val="22"/>
        </w:rPr>
        <w:t xml:space="preserve"> ukupnom</w:t>
      </w:r>
      <w:r w:rsidRPr="002E61F4">
        <w:rPr>
          <w:rFonts w:ascii="Arial" w:eastAsia="Arial" w:hAnsi="Arial" w:cs="Arial"/>
          <w:sz w:val="22"/>
          <w:szCs w:val="22"/>
        </w:rPr>
        <w:t xml:space="preserve"> iznosu od </w:t>
      </w:r>
      <w:r w:rsidR="00802CB4" w:rsidRPr="002E61F4">
        <w:rPr>
          <w:rFonts w:ascii="Arial" w:eastAsia="Arial" w:hAnsi="Arial" w:cs="Arial"/>
          <w:sz w:val="22"/>
          <w:szCs w:val="22"/>
        </w:rPr>
        <w:t xml:space="preserve">57.035.400,00 kuna od čega se </w:t>
      </w:r>
      <w:r w:rsidRPr="002E61F4">
        <w:rPr>
          <w:rFonts w:ascii="Arial" w:eastAsia="Arial" w:hAnsi="Arial" w:cs="Arial"/>
          <w:sz w:val="22"/>
          <w:szCs w:val="22"/>
        </w:rPr>
        <w:t>28.125.000,00 kuna</w:t>
      </w:r>
      <w:r w:rsidR="00F46BF8" w:rsidRPr="002E61F4">
        <w:rPr>
          <w:rFonts w:ascii="Arial" w:eastAsia="Arial" w:hAnsi="Arial" w:cs="Arial"/>
          <w:sz w:val="22"/>
          <w:szCs w:val="22"/>
        </w:rPr>
        <w:t xml:space="preserve"> </w:t>
      </w:r>
      <w:r w:rsidR="00802CB4" w:rsidRPr="002E61F4">
        <w:rPr>
          <w:rFonts w:ascii="Arial" w:eastAsia="Arial" w:hAnsi="Arial" w:cs="Arial"/>
          <w:sz w:val="22"/>
          <w:szCs w:val="22"/>
        </w:rPr>
        <w:t xml:space="preserve">osigurava </w:t>
      </w:r>
      <w:r w:rsidR="00F46BF8" w:rsidRPr="002E61F4">
        <w:rPr>
          <w:rFonts w:ascii="Arial" w:eastAsia="Arial" w:hAnsi="Arial" w:cs="Arial"/>
          <w:sz w:val="22"/>
          <w:szCs w:val="22"/>
        </w:rPr>
        <w:t>iz gradski</w:t>
      </w:r>
      <w:r w:rsidRPr="002E61F4">
        <w:rPr>
          <w:rFonts w:ascii="Arial" w:eastAsia="Arial" w:hAnsi="Arial" w:cs="Arial"/>
          <w:sz w:val="22"/>
          <w:szCs w:val="22"/>
        </w:rPr>
        <w:t>h izvora</w:t>
      </w:r>
      <w:r w:rsidR="00F46BF8" w:rsidRPr="002E61F4">
        <w:rPr>
          <w:rFonts w:ascii="Arial" w:eastAsia="Arial" w:hAnsi="Arial" w:cs="Arial"/>
          <w:sz w:val="22"/>
          <w:szCs w:val="22"/>
        </w:rPr>
        <w:t>. Osigurana su dodatna sredstva z</w:t>
      </w:r>
      <w:r w:rsidRPr="002E61F4">
        <w:rPr>
          <w:rFonts w:ascii="Arial" w:eastAsia="Arial" w:hAnsi="Arial" w:cs="Arial"/>
          <w:sz w:val="22"/>
          <w:szCs w:val="22"/>
        </w:rPr>
        <w:t xml:space="preserve">bog povećanja materijalnih rashoda </w:t>
      </w:r>
      <w:r w:rsidR="00F46BF8" w:rsidRPr="002E61F4">
        <w:rPr>
          <w:rFonts w:ascii="Arial" w:eastAsia="Arial" w:hAnsi="Arial" w:cs="Arial"/>
          <w:sz w:val="22"/>
          <w:szCs w:val="22"/>
        </w:rPr>
        <w:t xml:space="preserve">i </w:t>
      </w:r>
      <w:r w:rsidRPr="002E61F4">
        <w:rPr>
          <w:rFonts w:ascii="Arial" w:eastAsia="Arial" w:hAnsi="Arial" w:cs="Arial"/>
          <w:sz w:val="22"/>
          <w:szCs w:val="22"/>
        </w:rPr>
        <w:t>povećanih troškova energenata</w:t>
      </w:r>
      <w:r w:rsidR="00F46BF8" w:rsidRPr="002E61F4">
        <w:rPr>
          <w:rFonts w:ascii="Arial" w:eastAsia="Arial" w:hAnsi="Arial" w:cs="Arial"/>
          <w:sz w:val="22"/>
          <w:szCs w:val="22"/>
        </w:rPr>
        <w:t xml:space="preserve">. </w:t>
      </w:r>
    </w:p>
    <w:p w:rsidR="009B4E1B" w:rsidRPr="002E61F4" w:rsidRDefault="00802CB4"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Aktivnost </w:t>
      </w:r>
      <w:r w:rsidR="00F46BF8" w:rsidRPr="002E61F4">
        <w:rPr>
          <w:rFonts w:ascii="Arial" w:eastAsia="Arial" w:hAnsi="Arial" w:cs="Arial"/>
          <w:sz w:val="22"/>
          <w:szCs w:val="22"/>
        </w:rPr>
        <w:t>Produženi boravak - s</w:t>
      </w:r>
      <w:r w:rsidR="009B4E1B" w:rsidRPr="002E61F4">
        <w:rPr>
          <w:rFonts w:ascii="Arial" w:eastAsia="Arial" w:hAnsi="Arial" w:cs="Arial"/>
          <w:sz w:val="22"/>
          <w:szCs w:val="22"/>
        </w:rPr>
        <w:t xml:space="preserve">redstva </w:t>
      </w:r>
      <w:r w:rsidRPr="002E61F4">
        <w:rPr>
          <w:rFonts w:ascii="Arial" w:eastAsia="Arial" w:hAnsi="Arial" w:cs="Arial"/>
          <w:sz w:val="22"/>
          <w:szCs w:val="22"/>
        </w:rPr>
        <w:t xml:space="preserve">iz gradskih izvora </w:t>
      </w:r>
      <w:r w:rsidR="009B4E1B" w:rsidRPr="002E61F4">
        <w:rPr>
          <w:rFonts w:ascii="Arial" w:eastAsia="Arial" w:hAnsi="Arial" w:cs="Arial"/>
          <w:sz w:val="22"/>
          <w:szCs w:val="22"/>
        </w:rPr>
        <w:t>se povećavaju za 4.713.000,00 k</w:t>
      </w:r>
      <w:r w:rsidR="00F46BF8" w:rsidRPr="002E61F4">
        <w:rPr>
          <w:rFonts w:ascii="Arial" w:eastAsia="Arial" w:hAnsi="Arial" w:cs="Arial"/>
          <w:sz w:val="22"/>
          <w:szCs w:val="22"/>
        </w:rPr>
        <w:t>u</w:t>
      </w:r>
      <w:r w:rsidR="009B4E1B" w:rsidRPr="002E61F4">
        <w:rPr>
          <w:rFonts w:ascii="Arial" w:eastAsia="Arial" w:hAnsi="Arial" w:cs="Arial"/>
          <w:sz w:val="22"/>
          <w:szCs w:val="22"/>
        </w:rPr>
        <w:t>n</w:t>
      </w:r>
      <w:r w:rsidR="00F46BF8" w:rsidRPr="002E61F4">
        <w:rPr>
          <w:rFonts w:ascii="Arial" w:eastAsia="Arial" w:hAnsi="Arial" w:cs="Arial"/>
          <w:sz w:val="22"/>
          <w:szCs w:val="22"/>
        </w:rPr>
        <w:t xml:space="preserve">a slijedom </w:t>
      </w:r>
      <w:r w:rsidR="009B4E1B" w:rsidRPr="002E61F4">
        <w:rPr>
          <w:rFonts w:ascii="Arial" w:eastAsia="Arial" w:hAnsi="Arial" w:cs="Arial"/>
          <w:sz w:val="22"/>
          <w:szCs w:val="22"/>
        </w:rPr>
        <w:t>u</w:t>
      </w:r>
      <w:r w:rsidR="00F46BF8" w:rsidRPr="002E61F4">
        <w:rPr>
          <w:rFonts w:ascii="Arial" w:eastAsia="Arial" w:hAnsi="Arial" w:cs="Arial"/>
          <w:sz w:val="22"/>
          <w:szCs w:val="22"/>
        </w:rPr>
        <w:t>s</w:t>
      </w:r>
      <w:r w:rsidR="009B4E1B" w:rsidRPr="002E61F4">
        <w:rPr>
          <w:rFonts w:ascii="Arial" w:eastAsia="Arial" w:hAnsi="Arial" w:cs="Arial"/>
          <w:sz w:val="22"/>
          <w:szCs w:val="22"/>
        </w:rPr>
        <w:t>klađen</w:t>
      </w:r>
      <w:r w:rsidR="00F46BF8" w:rsidRPr="002E61F4">
        <w:rPr>
          <w:rFonts w:ascii="Arial" w:eastAsia="Arial" w:hAnsi="Arial" w:cs="Arial"/>
          <w:sz w:val="22"/>
          <w:szCs w:val="22"/>
        </w:rPr>
        <w:t>j</w:t>
      </w:r>
      <w:r w:rsidR="009B4E1B" w:rsidRPr="002E61F4">
        <w:rPr>
          <w:rFonts w:ascii="Arial" w:eastAsia="Arial" w:hAnsi="Arial" w:cs="Arial"/>
          <w:sz w:val="22"/>
          <w:szCs w:val="22"/>
        </w:rPr>
        <w:t>a s potpisanim Kolektivnim ugovorom između predstavnika reprezentativnih sindikata zaposlenih u javnim i državnim službama s Vladom R</w:t>
      </w:r>
      <w:r w:rsidRPr="002E61F4">
        <w:rPr>
          <w:rFonts w:ascii="Arial" w:eastAsia="Arial" w:hAnsi="Arial" w:cs="Arial"/>
          <w:sz w:val="22"/>
          <w:szCs w:val="22"/>
        </w:rPr>
        <w:t xml:space="preserve">epublike </w:t>
      </w:r>
      <w:r w:rsidR="009B4E1B" w:rsidRPr="002E61F4">
        <w:rPr>
          <w:rFonts w:ascii="Arial" w:eastAsia="Arial" w:hAnsi="Arial" w:cs="Arial"/>
          <w:sz w:val="22"/>
          <w:szCs w:val="22"/>
        </w:rPr>
        <w:t>H</w:t>
      </w:r>
      <w:r w:rsidRPr="002E61F4">
        <w:rPr>
          <w:rFonts w:ascii="Arial" w:eastAsia="Arial" w:hAnsi="Arial" w:cs="Arial"/>
          <w:sz w:val="22"/>
          <w:szCs w:val="22"/>
        </w:rPr>
        <w:t>rvatske</w:t>
      </w:r>
      <w:r w:rsidR="009B4E1B" w:rsidRPr="002E61F4">
        <w:rPr>
          <w:rFonts w:ascii="Arial" w:eastAsia="Arial" w:hAnsi="Arial" w:cs="Arial"/>
          <w:sz w:val="22"/>
          <w:szCs w:val="22"/>
        </w:rPr>
        <w:t xml:space="preserve">  6. svibnja 2022. (povećana osnovica za plaće 4%, naknada za prijevoz, iznos za sistematske preglede).</w:t>
      </w:r>
    </w:p>
    <w:p w:rsidR="009B4E1B" w:rsidRPr="002E61F4" w:rsidRDefault="00802CB4"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Aktivnost </w:t>
      </w:r>
      <w:r w:rsidR="00F46BF8" w:rsidRPr="002E61F4">
        <w:rPr>
          <w:rFonts w:ascii="Arial" w:eastAsia="Arial" w:hAnsi="Arial" w:cs="Arial"/>
          <w:sz w:val="22"/>
          <w:szCs w:val="22"/>
        </w:rPr>
        <w:t>Sufinanciranje prehrane - s</w:t>
      </w:r>
      <w:r w:rsidR="009B4E1B" w:rsidRPr="002E61F4">
        <w:rPr>
          <w:rFonts w:ascii="Arial" w:eastAsia="Arial" w:hAnsi="Arial" w:cs="Arial"/>
          <w:sz w:val="22"/>
          <w:szCs w:val="22"/>
        </w:rPr>
        <w:t xml:space="preserve">redstva se povećavaju </w:t>
      </w:r>
      <w:r w:rsidRPr="002E61F4">
        <w:rPr>
          <w:rFonts w:ascii="Arial" w:eastAsia="Arial" w:hAnsi="Arial" w:cs="Arial"/>
          <w:sz w:val="22"/>
          <w:szCs w:val="22"/>
        </w:rPr>
        <w:t xml:space="preserve">ukupno za 2.754.900,00 kuna od čega se na gradske izvore odnosi </w:t>
      </w:r>
      <w:r w:rsidR="009B4E1B" w:rsidRPr="002E61F4">
        <w:rPr>
          <w:rFonts w:ascii="Arial" w:eastAsia="Arial" w:hAnsi="Arial" w:cs="Arial"/>
          <w:sz w:val="22"/>
          <w:szCs w:val="22"/>
        </w:rPr>
        <w:t>470.000,00 k</w:t>
      </w:r>
      <w:r w:rsidR="00F46BF8" w:rsidRPr="002E61F4">
        <w:rPr>
          <w:rFonts w:ascii="Arial" w:eastAsia="Arial" w:hAnsi="Arial" w:cs="Arial"/>
          <w:sz w:val="22"/>
          <w:szCs w:val="22"/>
        </w:rPr>
        <w:t>u</w:t>
      </w:r>
      <w:r w:rsidR="009B4E1B" w:rsidRPr="002E61F4">
        <w:rPr>
          <w:rFonts w:ascii="Arial" w:eastAsia="Arial" w:hAnsi="Arial" w:cs="Arial"/>
          <w:sz w:val="22"/>
          <w:szCs w:val="22"/>
        </w:rPr>
        <w:t>n</w:t>
      </w:r>
      <w:r w:rsidR="00F46BF8" w:rsidRPr="002E61F4">
        <w:rPr>
          <w:rFonts w:ascii="Arial" w:eastAsia="Arial" w:hAnsi="Arial" w:cs="Arial"/>
          <w:sz w:val="22"/>
          <w:szCs w:val="22"/>
        </w:rPr>
        <w:t>a</w:t>
      </w:r>
      <w:r w:rsidRPr="002E61F4">
        <w:rPr>
          <w:rFonts w:ascii="Arial" w:eastAsia="Arial" w:hAnsi="Arial" w:cs="Arial"/>
          <w:sz w:val="22"/>
          <w:szCs w:val="22"/>
        </w:rPr>
        <w:t>. Povećanje je potrebno slijedom</w:t>
      </w:r>
      <w:r w:rsidR="009B4E1B" w:rsidRPr="002E61F4">
        <w:rPr>
          <w:rFonts w:ascii="Arial" w:eastAsia="Arial" w:hAnsi="Arial" w:cs="Arial"/>
          <w:sz w:val="22"/>
          <w:szCs w:val="22"/>
        </w:rPr>
        <w:t xml:space="preserve"> ukidanja </w:t>
      </w:r>
      <w:proofErr w:type="spellStart"/>
      <w:r w:rsidR="009B4E1B" w:rsidRPr="002E61F4">
        <w:rPr>
          <w:rFonts w:ascii="Arial" w:eastAsia="Arial" w:hAnsi="Arial" w:cs="Arial"/>
          <w:sz w:val="22"/>
          <w:szCs w:val="22"/>
        </w:rPr>
        <w:t>Covid</w:t>
      </w:r>
      <w:proofErr w:type="spellEnd"/>
      <w:r w:rsidR="009B4E1B" w:rsidRPr="002E61F4">
        <w:rPr>
          <w:rFonts w:ascii="Arial" w:eastAsia="Arial" w:hAnsi="Arial" w:cs="Arial"/>
          <w:sz w:val="22"/>
          <w:szCs w:val="22"/>
        </w:rPr>
        <w:t xml:space="preserve"> 19 mjera </w:t>
      </w:r>
      <w:r w:rsidR="00F46BF8" w:rsidRPr="002E61F4">
        <w:rPr>
          <w:rFonts w:ascii="Arial" w:eastAsia="Arial" w:hAnsi="Arial" w:cs="Arial"/>
          <w:sz w:val="22"/>
          <w:szCs w:val="22"/>
        </w:rPr>
        <w:t xml:space="preserve">prema </w:t>
      </w:r>
      <w:r w:rsidR="009B4E1B" w:rsidRPr="002E61F4">
        <w:rPr>
          <w:rFonts w:ascii="Arial" w:eastAsia="Arial" w:hAnsi="Arial" w:cs="Arial"/>
          <w:sz w:val="22"/>
          <w:szCs w:val="22"/>
        </w:rPr>
        <w:t>kojima više</w:t>
      </w:r>
      <w:r w:rsidR="00F46BF8" w:rsidRPr="002E61F4">
        <w:rPr>
          <w:rFonts w:ascii="Arial" w:eastAsia="Arial" w:hAnsi="Arial" w:cs="Arial"/>
          <w:sz w:val="22"/>
          <w:szCs w:val="22"/>
        </w:rPr>
        <w:t xml:space="preserve"> nema</w:t>
      </w:r>
      <w:r w:rsidR="009B4E1B" w:rsidRPr="002E61F4">
        <w:rPr>
          <w:rFonts w:ascii="Arial" w:eastAsia="Arial" w:hAnsi="Arial" w:cs="Arial"/>
          <w:sz w:val="22"/>
          <w:szCs w:val="22"/>
        </w:rPr>
        <w:t xml:space="preserve"> samoizolacije učenika, povećava se broj učenika koji koriste prehranu u odnosu na 2021.  </w:t>
      </w:r>
    </w:p>
    <w:p w:rsidR="009B4E1B" w:rsidRPr="002E61F4" w:rsidRDefault="00802CB4"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Aktivnost </w:t>
      </w:r>
      <w:r w:rsidR="00F46BF8" w:rsidRPr="002E61F4">
        <w:rPr>
          <w:rFonts w:ascii="Arial" w:eastAsia="Arial" w:hAnsi="Arial" w:cs="Arial"/>
          <w:sz w:val="22"/>
          <w:szCs w:val="22"/>
        </w:rPr>
        <w:t>Izvannastavne i ostale aktivnosti - s</w:t>
      </w:r>
      <w:r w:rsidR="009B4E1B" w:rsidRPr="002E61F4">
        <w:rPr>
          <w:rFonts w:ascii="Arial" w:eastAsia="Arial" w:hAnsi="Arial" w:cs="Arial"/>
          <w:sz w:val="22"/>
          <w:szCs w:val="22"/>
        </w:rPr>
        <w:t xml:space="preserve">redstva se povećavaju za </w:t>
      </w:r>
      <w:r w:rsidRPr="002E61F4">
        <w:rPr>
          <w:rFonts w:ascii="Arial" w:eastAsia="Arial" w:hAnsi="Arial" w:cs="Arial"/>
          <w:sz w:val="22"/>
          <w:szCs w:val="22"/>
        </w:rPr>
        <w:t xml:space="preserve">876.386,00 kuna od čega se na gradske izvore odnosi </w:t>
      </w:r>
      <w:r w:rsidR="009B4E1B" w:rsidRPr="002E61F4">
        <w:rPr>
          <w:rFonts w:ascii="Arial" w:eastAsia="Arial" w:hAnsi="Arial" w:cs="Arial"/>
          <w:sz w:val="22"/>
          <w:szCs w:val="22"/>
        </w:rPr>
        <w:t>372.000,00 k</w:t>
      </w:r>
      <w:r w:rsidR="00F46BF8" w:rsidRPr="002E61F4">
        <w:rPr>
          <w:rFonts w:ascii="Arial" w:eastAsia="Arial" w:hAnsi="Arial" w:cs="Arial"/>
          <w:sz w:val="22"/>
          <w:szCs w:val="22"/>
        </w:rPr>
        <w:t>u</w:t>
      </w:r>
      <w:r w:rsidR="009B4E1B" w:rsidRPr="002E61F4">
        <w:rPr>
          <w:rFonts w:ascii="Arial" w:eastAsia="Arial" w:hAnsi="Arial" w:cs="Arial"/>
          <w:sz w:val="22"/>
          <w:szCs w:val="22"/>
        </w:rPr>
        <w:t>n</w:t>
      </w:r>
      <w:r w:rsidR="00F46BF8" w:rsidRPr="002E61F4">
        <w:rPr>
          <w:rFonts w:ascii="Arial" w:eastAsia="Arial" w:hAnsi="Arial" w:cs="Arial"/>
          <w:sz w:val="22"/>
          <w:szCs w:val="22"/>
        </w:rPr>
        <w:t>a</w:t>
      </w:r>
      <w:r w:rsidRPr="002E61F4">
        <w:rPr>
          <w:rFonts w:ascii="Arial" w:eastAsia="Arial" w:hAnsi="Arial" w:cs="Arial"/>
          <w:sz w:val="22"/>
          <w:szCs w:val="22"/>
        </w:rPr>
        <w:t>, a sredstva se osiguravaju</w:t>
      </w:r>
      <w:r w:rsidR="009B4E1B" w:rsidRPr="002E61F4">
        <w:rPr>
          <w:rFonts w:ascii="Arial" w:eastAsia="Arial" w:hAnsi="Arial" w:cs="Arial"/>
          <w:sz w:val="22"/>
          <w:szCs w:val="22"/>
        </w:rPr>
        <w:t xml:space="preserve"> za podmirenje troškova sudskih presuda.</w:t>
      </w:r>
    </w:p>
    <w:p w:rsidR="009B4E1B" w:rsidRPr="002E61F4" w:rsidRDefault="00802CB4"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Aktivnost </w:t>
      </w:r>
      <w:r w:rsidR="00F46BF8" w:rsidRPr="002E61F4">
        <w:rPr>
          <w:rFonts w:ascii="Arial" w:eastAsia="Arial" w:hAnsi="Arial" w:cs="Arial"/>
          <w:sz w:val="22"/>
          <w:szCs w:val="22"/>
        </w:rPr>
        <w:t>Vikendom u sportske dvorane - s</w:t>
      </w:r>
      <w:r w:rsidR="009B4E1B" w:rsidRPr="002E61F4">
        <w:rPr>
          <w:rFonts w:ascii="Arial" w:eastAsia="Arial" w:hAnsi="Arial" w:cs="Arial"/>
          <w:sz w:val="22"/>
          <w:szCs w:val="22"/>
        </w:rPr>
        <w:t>redstva se povećavaju za 1.700.000,00 k</w:t>
      </w:r>
      <w:r w:rsidR="00F46BF8" w:rsidRPr="002E61F4">
        <w:rPr>
          <w:rFonts w:ascii="Arial" w:eastAsia="Arial" w:hAnsi="Arial" w:cs="Arial"/>
          <w:sz w:val="22"/>
          <w:szCs w:val="22"/>
        </w:rPr>
        <w:t>u</w:t>
      </w:r>
      <w:r w:rsidR="009B4E1B" w:rsidRPr="002E61F4">
        <w:rPr>
          <w:rFonts w:ascii="Arial" w:eastAsia="Arial" w:hAnsi="Arial" w:cs="Arial"/>
          <w:sz w:val="22"/>
          <w:szCs w:val="22"/>
        </w:rPr>
        <w:t>n</w:t>
      </w:r>
      <w:r w:rsidR="00F46BF8" w:rsidRPr="002E61F4">
        <w:rPr>
          <w:rFonts w:ascii="Arial" w:eastAsia="Arial" w:hAnsi="Arial" w:cs="Arial"/>
          <w:sz w:val="22"/>
          <w:szCs w:val="22"/>
        </w:rPr>
        <w:t>a</w:t>
      </w:r>
      <w:r w:rsidR="009B4E1B" w:rsidRPr="002E61F4">
        <w:rPr>
          <w:rFonts w:ascii="Arial" w:eastAsia="Arial" w:hAnsi="Arial" w:cs="Arial"/>
          <w:sz w:val="22"/>
          <w:szCs w:val="22"/>
        </w:rPr>
        <w:t xml:space="preserve"> </w:t>
      </w:r>
      <w:r w:rsidR="00F46BF8" w:rsidRPr="002E61F4">
        <w:rPr>
          <w:rFonts w:ascii="Arial" w:eastAsia="Arial" w:hAnsi="Arial" w:cs="Arial"/>
          <w:sz w:val="22"/>
          <w:szCs w:val="22"/>
        </w:rPr>
        <w:t xml:space="preserve">slijedom </w:t>
      </w:r>
      <w:r w:rsidR="009B4E1B" w:rsidRPr="002E61F4">
        <w:rPr>
          <w:rFonts w:ascii="Arial" w:eastAsia="Arial" w:hAnsi="Arial" w:cs="Arial"/>
          <w:sz w:val="22"/>
          <w:szCs w:val="22"/>
        </w:rPr>
        <w:t>u</w:t>
      </w:r>
      <w:r w:rsidR="00F46BF8" w:rsidRPr="002E61F4">
        <w:rPr>
          <w:rFonts w:ascii="Arial" w:eastAsia="Arial" w:hAnsi="Arial" w:cs="Arial"/>
          <w:sz w:val="22"/>
          <w:szCs w:val="22"/>
        </w:rPr>
        <w:t>s</w:t>
      </w:r>
      <w:r w:rsidR="009B4E1B" w:rsidRPr="002E61F4">
        <w:rPr>
          <w:rFonts w:ascii="Arial" w:eastAsia="Arial" w:hAnsi="Arial" w:cs="Arial"/>
          <w:sz w:val="22"/>
          <w:szCs w:val="22"/>
        </w:rPr>
        <w:t>klađen</w:t>
      </w:r>
      <w:r w:rsidR="00F46BF8" w:rsidRPr="002E61F4">
        <w:rPr>
          <w:rFonts w:ascii="Arial" w:eastAsia="Arial" w:hAnsi="Arial" w:cs="Arial"/>
          <w:sz w:val="22"/>
          <w:szCs w:val="22"/>
        </w:rPr>
        <w:t>j</w:t>
      </w:r>
      <w:r w:rsidR="009B4E1B" w:rsidRPr="002E61F4">
        <w:rPr>
          <w:rFonts w:ascii="Arial" w:eastAsia="Arial" w:hAnsi="Arial" w:cs="Arial"/>
          <w:sz w:val="22"/>
          <w:szCs w:val="22"/>
        </w:rPr>
        <w:t>a s potpisanim Kolektivnim ugovorom između predstavnika reprezentativnih sindikata zaposlenih u javnim i državnim službama s Vladom R</w:t>
      </w:r>
      <w:r w:rsidRPr="002E61F4">
        <w:rPr>
          <w:rFonts w:ascii="Arial" w:eastAsia="Arial" w:hAnsi="Arial" w:cs="Arial"/>
          <w:sz w:val="22"/>
          <w:szCs w:val="22"/>
        </w:rPr>
        <w:t xml:space="preserve">epublike </w:t>
      </w:r>
      <w:r w:rsidR="009B4E1B" w:rsidRPr="002E61F4">
        <w:rPr>
          <w:rFonts w:ascii="Arial" w:eastAsia="Arial" w:hAnsi="Arial" w:cs="Arial"/>
          <w:sz w:val="22"/>
          <w:szCs w:val="22"/>
        </w:rPr>
        <w:t>H</w:t>
      </w:r>
      <w:r w:rsidRPr="002E61F4">
        <w:rPr>
          <w:rFonts w:ascii="Arial" w:eastAsia="Arial" w:hAnsi="Arial" w:cs="Arial"/>
          <w:sz w:val="22"/>
          <w:szCs w:val="22"/>
        </w:rPr>
        <w:t>rvatske</w:t>
      </w:r>
      <w:r w:rsidR="00F46BF8" w:rsidRPr="002E61F4">
        <w:rPr>
          <w:rFonts w:ascii="Arial" w:eastAsia="Arial" w:hAnsi="Arial" w:cs="Arial"/>
          <w:sz w:val="22"/>
          <w:szCs w:val="22"/>
        </w:rPr>
        <w:t>.</w:t>
      </w:r>
      <w:r w:rsidR="009B4E1B" w:rsidRPr="002E61F4">
        <w:rPr>
          <w:rFonts w:ascii="Arial" w:eastAsia="Arial" w:hAnsi="Arial" w:cs="Arial"/>
          <w:sz w:val="22"/>
          <w:szCs w:val="22"/>
        </w:rPr>
        <w:t xml:space="preserve">  </w:t>
      </w:r>
    </w:p>
    <w:p w:rsidR="009B4E1B" w:rsidRPr="002E61F4" w:rsidRDefault="00802CB4"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Kapitalni projekt </w:t>
      </w:r>
      <w:r w:rsidR="00F46BF8" w:rsidRPr="002E61F4">
        <w:rPr>
          <w:rFonts w:ascii="Arial" w:eastAsia="Arial" w:hAnsi="Arial" w:cs="Arial"/>
          <w:sz w:val="22"/>
          <w:szCs w:val="22"/>
        </w:rPr>
        <w:t>Održavanje i opremanje osnovnih škola - s</w:t>
      </w:r>
      <w:r w:rsidR="009B4E1B" w:rsidRPr="002E61F4">
        <w:rPr>
          <w:rFonts w:ascii="Arial" w:eastAsia="Arial" w:hAnsi="Arial" w:cs="Arial"/>
          <w:sz w:val="22"/>
          <w:szCs w:val="22"/>
        </w:rPr>
        <w:t>redstva se povećavaju</w:t>
      </w:r>
      <w:r w:rsidRPr="002E61F4">
        <w:rPr>
          <w:rFonts w:ascii="Arial" w:eastAsia="Arial" w:hAnsi="Arial" w:cs="Arial"/>
          <w:sz w:val="22"/>
          <w:szCs w:val="22"/>
        </w:rPr>
        <w:t xml:space="preserve"> ukupno </w:t>
      </w:r>
      <w:r w:rsidR="009B4E1B" w:rsidRPr="002E61F4">
        <w:rPr>
          <w:rFonts w:ascii="Arial" w:eastAsia="Arial" w:hAnsi="Arial" w:cs="Arial"/>
          <w:sz w:val="22"/>
          <w:szCs w:val="22"/>
        </w:rPr>
        <w:t xml:space="preserve">za </w:t>
      </w:r>
      <w:r w:rsidRPr="002E61F4">
        <w:rPr>
          <w:rFonts w:ascii="Arial" w:eastAsia="Arial" w:hAnsi="Arial" w:cs="Arial"/>
          <w:sz w:val="22"/>
          <w:szCs w:val="22"/>
        </w:rPr>
        <w:t xml:space="preserve">5.854.800,00 kuna od čega se iz gradskih izvora osigurava </w:t>
      </w:r>
      <w:r w:rsidR="009B4E1B" w:rsidRPr="002E61F4">
        <w:rPr>
          <w:rFonts w:ascii="Arial" w:eastAsia="Arial" w:hAnsi="Arial" w:cs="Arial"/>
          <w:sz w:val="22"/>
          <w:szCs w:val="22"/>
        </w:rPr>
        <w:t xml:space="preserve">4.553.000,00 </w:t>
      </w:r>
      <w:r w:rsidR="00F46BF8" w:rsidRPr="002E61F4">
        <w:rPr>
          <w:rFonts w:ascii="Arial" w:eastAsia="Arial" w:hAnsi="Arial" w:cs="Arial"/>
          <w:sz w:val="22"/>
          <w:szCs w:val="22"/>
        </w:rPr>
        <w:t xml:space="preserve">kuna </w:t>
      </w:r>
      <w:r w:rsidR="009B4E1B" w:rsidRPr="002E61F4">
        <w:rPr>
          <w:rFonts w:ascii="Arial" w:eastAsia="Arial" w:hAnsi="Arial" w:cs="Arial"/>
          <w:sz w:val="22"/>
          <w:szCs w:val="22"/>
        </w:rPr>
        <w:t xml:space="preserve">za </w:t>
      </w:r>
      <w:r w:rsidRPr="002E61F4">
        <w:rPr>
          <w:rFonts w:ascii="Arial" w:eastAsia="Arial" w:hAnsi="Arial" w:cs="Arial"/>
          <w:sz w:val="22"/>
          <w:szCs w:val="22"/>
        </w:rPr>
        <w:t>u</w:t>
      </w:r>
      <w:r w:rsidR="009B4E1B" w:rsidRPr="002E61F4">
        <w:rPr>
          <w:rFonts w:ascii="Arial" w:eastAsia="Arial" w:hAnsi="Arial" w:cs="Arial"/>
          <w:sz w:val="22"/>
          <w:szCs w:val="22"/>
        </w:rPr>
        <w:t xml:space="preserve">sluge tekućeg i investicijskog održavanja </w:t>
      </w:r>
      <w:r w:rsidR="00F46BF8" w:rsidRPr="002E61F4">
        <w:rPr>
          <w:rFonts w:ascii="Arial" w:eastAsia="Arial" w:hAnsi="Arial" w:cs="Arial"/>
          <w:sz w:val="22"/>
          <w:szCs w:val="22"/>
        </w:rPr>
        <w:t>odnosno</w:t>
      </w:r>
      <w:r w:rsidR="009B4E1B" w:rsidRPr="002E61F4">
        <w:rPr>
          <w:rFonts w:ascii="Arial" w:eastAsia="Arial" w:hAnsi="Arial" w:cs="Arial"/>
          <w:sz w:val="22"/>
          <w:szCs w:val="22"/>
        </w:rPr>
        <w:t xml:space="preserve"> odobrene hitne intervencije</w:t>
      </w:r>
      <w:r w:rsidR="00F46BF8" w:rsidRPr="002E61F4">
        <w:rPr>
          <w:rFonts w:ascii="Arial" w:eastAsia="Arial" w:hAnsi="Arial" w:cs="Arial"/>
          <w:sz w:val="22"/>
          <w:szCs w:val="22"/>
        </w:rPr>
        <w:t>,</w:t>
      </w:r>
      <w:r w:rsidR="009B4E1B" w:rsidRPr="002E61F4">
        <w:rPr>
          <w:rFonts w:ascii="Arial" w:eastAsia="Arial" w:hAnsi="Arial" w:cs="Arial"/>
          <w:sz w:val="22"/>
          <w:szCs w:val="22"/>
        </w:rPr>
        <w:t xml:space="preserve"> </w:t>
      </w:r>
      <w:r w:rsidRPr="002E61F4">
        <w:rPr>
          <w:rFonts w:ascii="Arial" w:eastAsia="Arial" w:hAnsi="Arial" w:cs="Arial"/>
          <w:sz w:val="22"/>
          <w:szCs w:val="22"/>
        </w:rPr>
        <w:t xml:space="preserve">dok se </w:t>
      </w:r>
      <w:r w:rsidR="009B4E1B" w:rsidRPr="002E61F4">
        <w:rPr>
          <w:rFonts w:ascii="Arial" w:eastAsia="Arial" w:hAnsi="Arial" w:cs="Arial"/>
          <w:sz w:val="22"/>
          <w:szCs w:val="22"/>
        </w:rPr>
        <w:t>603.000,00 k</w:t>
      </w:r>
      <w:r w:rsidR="00F46BF8" w:rsidRPr="002E61F4">
        <w:rPr>
          <w:rFonts w:ascii="Arial" w:eastAsia="Arial" w:hAnsi="Arial" w:cs="Arial"/>
          <w:sz w:val="22"/>
          <w:szCs w:val="22"/>
        </w:rPr>
        <w:t>u</w:t>
      </w:r>
      <w:r w:rsidR="009B4E1B" w:rsidRPr="002E61F4">
        <w:rPr>
          <w:rFonts w:ascii="Arial" w:eastAsia="Arial" w:hAnsi="Arial" w:cs="Arial"/>
          <w:sz w:val="22"/>
          <w:szCs w:val="22"/>
        </w:rPr>
        <w:t>n</w:t>
      </w:r>
      <w:r w:rsidR="00F46BF8" w:rsidRPr="002E61F4">
        <w:rPr>
          <w:rFonts w:ascii="Arial" w:eastAsia="Arial" w:hAnsi="Arial" w:cs="Arial"/>
          <w:sz w:val="22"/>
          <w:szCs w:val="22"/>
        </w:rPr>
        <w:t>a</w:t>
      </w:r>
      <w:r w:rsidR="009B4E1B" w:rsidRPr="002E61F4">
        <w:rPr>
          <w:rFonts w:ascii="Arial" w:eastAsia="Arial" w:hAnsi="Arial" w:cs="Arial"/>
          <w:sz w:val="22"/>
          <w:szCs w:val="22"/>
        </w:rPr>
        <w:t xml:space="preserve"> </w:t>
      </w:r>
      <w:r w:rsidRPr="002E61F4">
        <w:rPr>
          <w:rFonts w:ascii="Arial" w:eastAsia="Arial" w:hAnsi="Arial" w:cs="Arial"/>
          <w:sz w:val="22"/>
          <w:szCs w:val="22"/>
        </w:rPr>
        <w:t xml:space="preserve">osigurava </w:t>
      </w:r>
      <w:r w:rsidR="009B4E1B" w:rsidRPr="002E61F4">
        <w:rPr>
          <w:rFonts w:ascii="Arial" w:eastAsia="Arial" w:hAnsi="Arial" w:cs="Arial"/>
          <w:sz w:val="22"/>
          <w:szCs w:val="22"/>
        </w:rPr>
        <w:t>za nabavu opreme</w:t>
      </w:r>
      <w:r w:rsidR="00F46BF8" w:rsidRPr="002E61F4">
        <w:rPr>
          <w:rFonts w:ascii="Arial" w:eastAsia="Arial" w:hAnsi="Arial" w:cs="Arial"/>
          <w:sz w:val="22"/>
          <w:szCs w:val="22"/>
        </w:rPr>
        <w:t>.</w:t>
      </w:r>
      <w:r w:rsidR="009B4E1B" w:rsidRPr="002E61F4">
        <w:rPr>
          <w:rFonts w:ascii="Arial" w:eastAsia="Arial" w:hAnsi="Arial" w:cs="Arial"/>
          <w:sz w:val="22"/>
          <w:szCs w:val="22"/>
        </w:rPr>
        <w:t xml:space="preserve"> </w:t>
      </w:r>
    </w:p>
    <w:p w:rsidR="009B4E1B" w:rsidRPr="002E61F4"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lastRenderedPageBreak/>
        <w:t xml:space="preserve">Tekući projekt </w:t>
      </w:r>
      <w:r w:rsidR="00F46BF8" w:rsidRPr="002E61F4">
        <w:rPr>
          <w:rFonts w:ascii="Arial" w:eastAsia="Arial" w:hAnsi="Arial" w:cs="Arial"/>
          <w:sz w:val="22"/>
          <w:szCs w:val="22"/>
        </w:rPr>
        <w:t xml:space="preserve">Pomoćnici u nastavi/stručni komunikacijski posrednici kao potpora </w:t>
      </w:r>
      <w:proofErr w:type="spellStart"/>
      <w:r w:rsidR="00F46BF8" w:rsidRPr="002E61F4">
        <w:rPr>
          <w:rFonts w:ascii="Arial" w:eastAsia="Arial" w:hAnsi="Arial" w:cs="Arial"/>
          <w:sz w:val="22"/>
          <w:szCs w:val="22"/>
        </w:rPr>
        <w:t>inkluzivnom</w:t>
      </w:r>
      <w:proofErr w:type="spellEnd"/>
      <w:r w:rsidR="00F46BF8" w:rsidRPr="002E61F4">
        <w:rPr>
          <w:rFonts w:ascii="Arial" w:eastAsia="Arial" w:hAnsi="Arial" w:cs="Arial"/>
          <w:sz w:val="22"/>
          <w:szCs w:val="22"/>
        </w:rPr>
        <w:t xml:space="preserve"> obrazovanju – faza V, sredstva se za 2022. </w:t>
      </w:r>
      <w:r w:rsidRPr="002E61F4">
        <w:rPr>
          <w:rFonts w:ascii="Arial" w:eastAsia="Arial" w:hAnsi="Arial" w:cs="Arial"/>
          <w:sz w:val="22"/>
          <w:szCs w:val="22"/>
        </w:rPr>
        <w:t>planiraju u iznosu od 7.690.400,00 k</w:t>
      </w:r>
      <w:r w:rsidR="00F46BF8" w:rsidRPr="002E61F4">
        <w:rPr>
          <w:rFonts w:ascii="Arial" w:eastAsia="Arial" w:hAnsi="Arial" w:cs="Arial"/>
          <w:sz w:val="22"/>
          <w:szCs w:val="22"/>
        </w:rPr>
        <w:t>u</w:t>
      </w:r>
      <w:r w:rsidRPr="002E61F4">
        <w:rPr>
          <w:rFonts w:ascii="Arial" w:eastAsia="Arial" w:hAnsi="Arial" w:cs="Arial"/>
          <w:sz w:val="22"/>
          <w:szCs w:val="22"/>
        </w:rPr>
        <w:t>n</w:t>
      </w:r>
      <w:r w:rsidR="00F46BF8" w:rsidRPr="002E61F4">
        <w:rPr>
          <w:rFonts w:ascii="Arial" w:eastAsia="Arial" w:hAnsi="Arial" w:cs="Arial"/>
          <w:sz w:val="22"/>
          <w:szCs w:val="22"/>
        </w:rPr>
        <w:t>a</w:t>
      </w:r>
      <w:r w:rsidRPr="002E61F4">
        <w:rPr>
          <w:rFonts w:ascii="Arial" w:eastAsia="Arial" w:hAnsi="Arial" w:cs="Arial"/>
          <w:sz w:val="22"/>
          <w:szCs w:val="22"/>
        </w:rPr>
        <w:t>, od čega iz izvora Grad</w:t>
      </w:r>
      <w:r w:rsidR="00D51019">
        <w:rPr>
          <w:rFonts w:ascii="Arial" w:eastAsia="Arial" w:hAnsi="Arial" w:cs="Arial"/>
          <w:sz w:val="22"/>
          <w:szCs w:val="22"/>
        </w:rPr>
        <w:t>a</w:t>
      </w:r>
      <w:r w:rsidRPr="002E61F4">
        <w:rPr>
          <w:rFonts w:ascii="Arial" w:eastAsia="Arial" w:hAnsi="Arial" w:cs="Arial"/>
          <w:sz w:val="22"/>
          <w:szCs w:val="22"/>
        </w:rPr>
        <w:t xml:space="preserve">  2.207.000,00 k</w:t>
      </w:r>
      <w:r w:rsidR="00F46BF8" w:rsidRPr="002E61F4">
        <w:rPr>
          <w:rFonts w:ascii="Arial" w:eastAsia="Arial" w:hAnsi="Arial" w:cs="Arial"/>
          <w:sz w:val="22"/>
          <w:szCs w:val="22"/>
        </w:rPr>
        <w:t>u</w:t>
      </w:r>
      <w:r w:rsidRPr="002E61F4">
        <w:rPr>
          <w:rFonts w:ascii="Arial" w:eastAsia="Arial" w:hAnsi="Arial" w:cs="Arial"/>
          <w:sz w:val="22"/>
          <w:szCs w:val="22"/>
        </w:rPr>
        <w:t>n</w:t>
      </w:r>
      <w:r w:rsidR="00F46BF8" w:rsidRPr="002E61F4">
        <w:rPr>
          <w:rFonts w:ascii="Arial" w:eastAsia="Arial" w:hAnsi="Arial" w:cs="Arial"/>
          <w:sz w:val="22"/>
          <w:szCs w:val="22"/>
        </w:rPr>
        <w:t>a</w:t>
      </w:r>
      <w:r w:rsidRPr="002E61F4">
        <w:rPr>
          <w:rFonts w:ascii="Arial" w:eastAsia="Arial" w:hAnsi="Arial" w:cs="Arial"/>
          <w:sz w:val="22"/>
          <w:szCs w:val="22"/>
        </w:rPr>
        <w:t xml:space="preserve"> za plaće</w:t>
      </w:r>
      <w:r w:rsidR="002E61F4" w:rsidRPr="002E61F4">
        <w:rPr>
          <w:rFonts w:ascii="Arial" w:eastAsia="Arial" w:hAnsi="Arial" w:cs="Arial"/>
          <w:sz w:val="22"/>
          <w:szCs w:val="22"/>
        </w:rPr>
        <w:t>, dok se preostali iznos osigurava iz EU sredstava</w:t>
      </w:r>
      <w:r w:rsidR="00DA1297" w:rsidRPr="002E61F4">
        <w:rPr>
          <w:rFonts w:ascii="Arial" w:eastAsia="Arial" w:hAnsi="Arial" w:cs="Arial"/>
          <w:sz w:val="22"/>
          <w:szCs w:val="22"/>
        </w:rPr>
        <w:t>.</w:t>
      </w:r>
    </w:p>
    <w:p w:rsidR="009B4E1B" w:rsidRPr="002E61F4"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p>
    <w:p w:rsidR="009B4E1B" w:rsidRPr="002E61F4" w:rsidRDefault="007C3E07"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Za djelatnost </w:t>
      </w:r>
      <w:r w:rsidR="009B4E1B" w:rsidRPr="002E61F4">
        <w:rPr>
          <w:rFonts w:ascii="Arial" w:eastAsia="Arial" w:hAnsi="Arial" w:cs="Arial"/>
          <w:sz w:val="22"/>
          <w:szCs w:val="22"/>
        </w:rPr>
        <w:t>srednjoškolsko</w:t>
      </w:r>
      <w:r w:rsidRPr="002E61F4">
        <w:rPr>
          <w:rFonts w:ascii="Arial" w:eastAsia="Arial" w:hAnsi="Arial" w:cs="Arial"/>
          <w:sz w:val="22"/>
          <w:szCs w:val="22"/>
        </w:rPr>
        <w:t>g</w:t>
      </w:r>
      <w:r w:rsidR="009B4E1B" w:rsidRPr="002E61F4">
        <w:rPr>
          <w:rFonts w:ascii="Arial" w:eastAsia="Arial" w:hAnsi="Arial" w:cs="Arial"/>
          <w:sz w:val="22"/>
          <w:szCs w:val="22"/>
        </w:rPr>
        <w:t xml:space="preserve"> obrazovanj</w:t>
      </w:r>
      <w:r w:rsidRPr="002E61F4">
        <w:rPr>
          <w:rFonts w:ascii="Arial" w:eastAsia="Arial" w:hAnsi="Arial" w:cs="Arial"/>
          <w:sz w:val="22"/>
          <w:szCs w:val="22"/>
        </w:rPr>
        <w:t>a dolazi do povećanja sredstava iz gradskih izvora u ukupnom iznosu od 14.961.000,00 kuna.</w:t>
      </w:r>
    </w:p>
    <w:p w:rsidR="009B4E1B" w:rsidRPr="002E61F4" w:rsidRDefault="002E61F4"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Aktivnost </w:t>
      </w:r>
      <w:r w:rsidR="007C3E07" w:rsidRPr="002E61F4">
        <w:rPr>
          <w:rFonts w:ascii="Arial" w:eastAsia="Arial" w:hAnsi="Arial" w:cs="Arial"/>
          <w:sz w:val="22"/>
          <w:szCs w:val="22"/>
        </w:rPr>
        <w:t>Redovna djelatnost proračunskih korisnika - s</w:t>
      </w:r>
      <w:r w:rsidR="009B4E1B" w:rsidRPr="002E61F4">
        <w:rPr>
          <w:rFonts w:ascii="Arial" w:eastAsia="Arial" w:hAnsi="Arial" w:cs="Arial"/>
          <w:sz w:val="22"/>
          <w:szCs w:val="22"/>
        </w:rPr>
        <w:t>redstva se povećavaju za 11.726.000,00 k</w:t>
      </w:r>
      <w:r w:rsidR="007C3E07" w:rsidRPr="002E61F4">
        <w:rPr>
          <w:rFonts w:ascii="Arial" w:eastAsia="Arial" w:hAnsi="Arial" w:cs="Arial"/>
          <w:sz w:val="22"/>
          <w:szCs w:val="22"/>
        </w:rPr>
        <w:t>u</w:t>
      </w:r>
      <w:r w:rsidR="009B4E1B" w:rsidRPr="002E61F4">
        <w:rPr>
          <w:rFonts w:ascii="Arial" w:eastAsia="Arial" w:hAnsi="Arial" w:cs="Arial"/>
          <w:sz w:val="22"/>
          <w:szCs w:val="22"/>
        </w:rPr>
        <w:t>n</w:t>
      </w:r>
      <w:r w:rsidR="007C3E07" w:rsidRPr="002E61F4">
        <w:rPr>
          <w:rFonts w:ascii="Arial" w:eastAsia="Arial" w:hAnsi="Arial" w:cs="Arial"/>
          <w:sz w:val="22"/>
          <w:szCs w:val="22"/>
        </w:rPr>
        <w:t>a</w:t>
      </w:r>
      <w:r w:rsidR="009B4E1B" w:rsidRPr="002E61F4">
        <w:rPr>
          <w:rFonts w:ascii="Arial" w:eastAsia="Arial" w:hAnsi="Arial" w:cs="Arial"/>
          <w:sz w:val="22"/>
          <w:szCs w:val="22"/>
        </w:rPr>
        <w:t xml:space="preserve"> zbog povećan</w:t>
      </w:r>
      <w:r w:rsidR="007C3E07" w:rsidRPr="002E61F4">
        <w:rPr>
          <w:rFonts w:ascii="Arial" w:eastAsia="Arial" w:hAnsi="Arial" w:cs="Arial"/>
          <w:sz w:val="22"/>
          <w:szCs w:val="22"/>
        </w:rPr>
        <w:t xml:space="preserve">ih troškova </w:t>
      </w:r>
      <w:r w:rsidR="009B4E1B" w:rsidRPr="002E61F4">
        <w:rPr>
          <w:rFonts w:ascii="Arial" w:eastAsia="Arial" w:hAnsi="Arial" w:cs="Arial"/>
          <w:sz w:val="22"/>
          <w:szCs w:val="22"/>
        </w:rPr>
        <w:t>energenata (za 6.000.000,00 k</w:t>
      </w:r>
      <w:r w:rsidR="007C3E07" w:rsidRPr="002E61F4">
        <w:rPr>
          <w:rFonts w:ascii="Arial" w:eastAsia="Arial" w:hAnsi="Arial" w:cs="Arial"/>
          <w:sz w:val="22"/>
          <w:szCs w:val="22"/>
        </w:rPr>
        <w:t>u</w:t>
      </w:r>
      <w:r w:rsidR="009B4E1B" w:rsidRPr="002E61F4">
        <w:rPr>
          <w:rFonts w:ascii="Arial" w:eastAsia="Arial" w:hAnsi="Arial" w:cs="Arial"/>
          <w:sz w:val="22"/>
          <w:szCs w:val="22"/>
        </w:rPr>
        <w:t>n</w:t>
      </w:r>
      <w:r w:rsidR="007C3E07" w:rsidRPr="002E61F4">
        <w:rPr>
          <w:rFonts w:ascii="Arial" w:eastAsia="Arial" w:hAnsi="Arial" w:cs="Arial"/>
          <w:sz w:val="22"/>
          <w:szCs w:val="22"/>
        </w:rPr>
        <w:t>a</w:t>
      </w:r>
      <w:r w:rsidR="009B4E1B" w:rsidRPr="002E61F4">
        <w:rPr>
          <w:rFonts w:ascii="Arial" w:eastAsia="Arial" w:hAnsi="Arial" w:cs="Arial"/>
          <w:sz w:val="22"/>
          <w:szCs w:val="22"/>
        </w:rPr>
        <w:t>) i povećanja cijena naknada za prijevoz zaposlenika srednjih škola (1.500.000,00 k</w:t>
      </w:r>
      <w:r w:rsidR="007C3E07" w:rsidRPr="002E61F4">
        <w:rPr>
          <w:rFonts w:ascii="Arial" w:eastAsia="Arial" w:hAnsi="Arial" w:cs="Arial"/>
          <w:sz w:val="22"/>
          <w:szCs w:val="22"/>
        </w:rPr>
        <w:t>u</w:t>
      </w:r>
      <w:r w:rsidR="009B4E1B" w:rsidRPr="002E61F4">
        <w:rPr>
          <w:rFonts w:ascii="Arial" w:eastAsia="Arial" w:hAnsi="Arial" w:cs="Arial"/>
          <w:sz w:val="22"/>
          <w:szCs w:val="22"/>
        </w:rPr>
        <w:t>n</w:t>
      </w:r>
      <w:r w:rsidR="007C3E07" w:rsidRPr="002E61F4">
        <w:rPr>
          <w:rFonts w:ascii="Arial" w:eastAsia="Arial" w:hAnsi="Arial" w:cs="Arial"/>
          <w:sz w:val="22"/>
          <w:szCs w:val="22"/>
        </w:rPr>
        <w:t>a</w:t>
      </w:r>
      <w:r w:rsidR="009B4E1B" w:rsidRPr="002E61F4">
        <w:rPr>
          <w:rFonts w:ascii="Arial" w:eastAsia="Arial" w:hAnsi="Arial" w:cs="Arial"/>
          <w:sz w:val="22"/>
          <w:szCs w:val="22"/>
        </w:rPr>
        <w:t xml:space="preserve">) </w:t>
      </w:r>
      <w:r w:rsidR="007C3E07" w:rsidRPr="002E61F4">
        <w:rPr>
          <w:rFonts w:ascii="Arial" w:eastAsia="Arial" w:hAnsi="Arial" w:cs="Arial"/>
          <w:sz w:val="22"/>
          <w:szCs w:val="22"/>
        </w:rPr>
        <w:t>kao i zbog</w:t>
      </w:r>
      <w:r w:rsidR="009B4E1B" w:rsidRPr="002E61F4">
        <w:rPr>
          <w:rFonts w:ascii="Arial" w:eastAsia="Arial" w:hAnsi="Arial" w:cs="Arial"/>
          <w:sz w:val="22"/>
          <w:szCs w:val="22"/>
        </w:rPr>
        <w:t xml:space="preserve"> usklađivanja planiranih sredstava decentralizacije s Odlukom Vlade R</w:t>
      </w:r>
      <w:r w:rsidRPr="002E61F4">
        <w:rPr>
          <w:rFonts w:ascii="Arial" w:eastAsia="Arial" w:hAnsi="Arial" w:cs="Arial"/>
          <w:sz w:val="22"/>
          <w:szCs w:val="22"/>
        </w:rPr>
        <w:t xml:space="preserve">epublike </w:t>
      </w:r>
      <w:r w:rsidR="009B4E1B" w:rsidRPr="002E61F4">
        <w:rPr>
          <w:rFonts w:ascii="Arial" w:eastAsia="Arial" w:hAnsi="Arial" w:cs="Arial"/>
          <w:sz w:val="22"/>
          <w:szCs w:val="22"/>
        </w:rPr>
        <w:t>H</w:t>
      </w:r>
      <w:r w:rsidRPr="002E61F4">
        <w:rPr>
          <w:rFonts w:ascii="Arial" w:eastAsia="Arial" w:hAnsi="Arial" w:cs="Arial"/>
          <w:sz w:val="22"/>
          <w:szCs w:val="22"/>
        </w:rPr>
        <w:t>rvatske</w:t>
      </w:r>
      <w:r w:rsidR="009B4E1B" w:rsidRPr="002E61F4">
        <w:rPr>
          <w:rFonts w:ascii="Arial" w:eastAsia="Arial" w:hAnsi="Arial" w:cs="Arial"/>
          <w:sz w:val="22"/>
          <w:szCs w:val="22"/>
        </w:rPr>
        <w:t xml:space="preserve"> o kriterijima i mjerilima za utvrđivanje bilančnih prava za financiranje minimalnog financijskog standarda javnih potreba srednjeg školstva za 2022.</w:t>
      </w:r>
    </w:p>
    <w:p w:rsidR="009B4E1B" w:rsidRPr="002E61F4"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Aktivnost </w:t>
      </w:r>
      <w:r w:rsidR="00997753" w:rsidRPr="002E61F4">
        <w:rPr>
          <w:rFonts w:ascii="Arial" w:eastAsia="Arial" w:hAnsi="Arial" w:cs="Arial"/>
          <w:sz w:val="22"/>
          <w:szCs w:val="22"/>
        </w:rPr>
        <w:t>Izvannastavne i ostale aktivnosti - s</w:t>
      </w:r>
      <w:r w:rsidRPr="002E61F4">
        <w:rPr>
          <w:rFonts w:ascii="Arial" w:eastAsia="Arial" w:hAnsi="Arial" w:cs="Arial"/>
          <w:sz w:val="22"/>
          <w:szCs w:val="22"/>
        </w:rPr>
        <w:t>redstva se povećavaju za 2.5</w:t>
      </w:r>
      <w:r w:rsidR="002E61F4" w:rsidRPr="002E61F4">
        <w:rPr>
          <w:rFonts w:ascii="Arial" w:eastAsia="Arial" w:hAnsi="Arial" w:cs="Arial"/>
          <w:sz w:val="22"/>
          <w:szCs w:val="22"/>
        </w:rPr>
        <w:t>95</w:t>
      </w:r>
      <w:r w:rsidRPr="002E61F4">
        <w:rPr>
          <w:rFonts w:ascii="Arial" w:eastAsia="Arial" w:hAnsi="Arial" w:cs="Arial"/>
          <w:sz w:val="22"/>
          <w:szCs w:val="22"/>
        </w:rPr>
        <w:t>.000,00 k</w:t>
      </w:r>
      <w:r w:rsidR="00997753" w:rsidRPr="002E61F4">
        <w:rPr>
          <w:rFonts w:ascii="Arial" w:eastAsia="Arial" w:hAnsi="Arial" w:cs="Arial"/>
          <w:sz w:val="22"/>
          <w:szCs w:val="22"/>
        </w:rPr>
        <w:t>u</w:t>
      </w:r>
      <w:r w:rsidRPr="002E61F4">
        <w:rPr>
          <w:rFonts w:ascii="Arial" w:eastAsia="Arial" w:hAnsi="Arial" w:cs="Arial"/>
          <w:sz w:val="22"/>
          <w:szCs w:val="22"/>
        </w:rPr>
        <w:t>n</w:t>
      </w:r>
      <w:r w:rsidR="00997753" w:rsidRPr="002E61F4">
        <w:rPr>
          <w:rFonts w:ascii="Arial" w:eastAsia="Arial" w:hAnsi="Arial" w:cs="Arial"/>
          <w:sz w:val="22"/>
          <w:szCs w:val="22"/>
        </w:rPr>
        <w:t xml:space="preserve">a </w:t>
      </w:r>
      <w:r w:rsidRPr="002E61F4">
        <w:rPr>
          <w:rFonts w:ascii="Arial" w:eastAsia="Arial" w:hAnsi="Arial" w:cs="Arial"/>
          <w:sz w:val="22"/>
          <w:szCs w:val="22"/>
        </w:rPr>
        <w:t>zbog osiguravanja sredstava u iznosu od 450.000,00 k</w:t>
      </w:r>
      <w:r w:rsidR="00997753" w:rsidRPr="002E61F4">
        <w:rPr>
          <w:rFonts w:ascii="Arial" w:eastAsia="Arial" w:hAnsi="Arial" w:cs="Arial"/>
          <w:sz w:val="22"/>
          <w:szCs w:val="22"/>
        </w:rPr>
        <w:t>una</w:t>
      </w:r>
      <w:r w:rsidRPr="002E61F4">
        <w:rPr>
          <w:rFonts w:ascii="Arial" w:eastAsia="Arial" w:hAnsi="Arial" w:cs="Arial"/>
          <w:sz w:val="22"/>
          <w:szCs w:val="22"/>
        </w:rPr>
        <w:t xml:space="preserve"> za organizaciju Dana maturanata, 172.000,00 k</w:t>
      </w:r>
      <w:r w:rsidR="00997753" w:rsidRPr="002E61F4">
        <w:rPr>
          <w:rFonts w:ascii="Arial" w:eastAsia="Arial" w:hAnsi="Arial" w:cs="Arial"/>
          <w:sz w:val="22"/>
          <w:szCs w:val="22"/>
        </w:rPr>
        <w:t>una</w:t>
      </w:r>
      <w:r w:rsidRPr="002E61F4">
        <w:rPr>
          <w:rFonts w:ascii="Arial" w:eastAsia="Arial" w:hAnsi="Arial" w:cs="Arial"/>
          <w:sz w:val="22"/>
          <w:szCs w:val="22"/>
        </w:rPr>
        <w:t xml:space="preserve"> za isplatu nagrada PROFESOR BALTAZAR, Školu za grafiku i dizajn </w:t>
      </w:r>
      <w:r w:rsidR="00997753" w:rsidRPr="002E61F4">
        <w:rPr>
          <w:rFonts w:ascii="Arial" w:eastAsia="Arial" w:hAnsi="Arial" w:cs="Arial"/>
          <w:sz w:val="22"/>
          <w:szCs w:val="22"/>
        </w:rPr>
        <w:t xml:space="preserve">u iznosu od </w:t>
      </w:r>
      <w:r w:rsidRPr="002E61F4">
        <w:rPr>
          <w:rFonts w:ascii="Arial" w:eastAsia="Arial" w:hAnsi="Arial" w:cs="Arial"/>
          <w:sz w:val="22"/>
          <w:szCs w:val="22"/>
        </w:rPr>
        <w:t>25.000,00 k</w:t>
      </w:r>
      <w:r w:rsidR="00997753" w:rsidRPr="002E61F4">
        <w:rPr>
          <w:rFonts w:ascii="Arial" w:eastAsia="Arial" w:hAnsi="Arial" w:cs="Arial"/>
          <w:sz w:val="22"/>
          <w:szCs w:val="22"/>
        </w:rPr>
        <w:t>una</w:t>
      </w:r>
      <w:r w:rsidRPr="002E61F4">
        <w:rPr>
          <w:rFonts w:ascii="Arial" w:eastAsia="Arial" w:hAnsi="Arial" w:cs="Arial"/>
          <w:sz w:val="22"/>
          <w:szCs w:val="22"/>
        </w:rPr>
        <w:t xml:space="preserve">, podmirenje ovrhe uslijed sudskog spora za Ugostiteljsko turističko učilište </w:t>
      </w:r>
      <w:r w:rsidR="00997753" w:rsidRPr="002E61F4">
        <w:rPr>
          <w:rFonts w:ascii="Arial" w:eastAsia="Arial" w:hAnsi="Arial" w:cs="Arial"/>
          <w:sz w:val="22"/>
          <w:szCs w:val="22"/>
        </w:rPr>
        <w:t xml:space="preserve">od </w:t>
      </w:r>
      <w:r w:rsidRPr="002E61F4">
        <w:rPr>
          <w:rFonts w:ascii="Arial" w:eastAsia="Arial" w:hAnsi="Arial" w:cs="Arial"/>
          <w:sz w:val="22"/>
          <w:szCs w:val="22"/>
        </w:rPr>
        <w:t>gotovo 1.900.000,00 k</w:t>
      </w:r>
      <w:r w:rsidR="00997753" w:rsidRPr="002E61F4">
        <w:rPr>
          <w:rFonts w:ascii="Arial" w:eastAsia="Arial" w:hAnsi="Arial" w:cs="Arial"/>
          <w:sz w:val="22"/>
          <w:szCs w:val="22"/>
        </w:rPr>
        <w:t>una</w:t>
      </w:r>
      <w:r w:rsidRPr="002E61F4">
        <w:rPr>
          <w:rFonts w:ascii="Arial" w:eastAsia="Arial" w:hAnsi="Arial" w:cs="Arial"/>
          <w:sz w:val="22"/>
          <w:szCs w:val="22"/>
        </w:rPr>
        <w:t xml:space="preserve"> te troškove preseljenja Hotelijersko turističke škole.</w:t>
      </w:r>
    </w:p>
    <w:p w:rsidR="00997753" w:rsidRPr="002E61F4" w:rsidRDefault="002E61F4"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Aktivnost </w:t>
      </w:r>
      <w:r w:rsidR="00997753" w:rsidRPr="002E61F4">
        <w:rPr>
          <w:rFonts w:ascii="Arial" w:eastAsia="Arial" w:hAnsi="Arial" w:cs="Arial"/>
          <w:sz w:val="22"/>
          <w:szCs w:val="22"/>
        </w:rPr>
        <w:t>Pomoćnici u nastavi - s</w:t>
      </w:r>
      <w:r w:rsidR="009B4E1B" w:rsidRPr="002E61F4">
        <w:rPr>
          <w:rFonts w:ascii="Arial" w:eastAsia="Arial" w:hAnsi="Arial" w:cs="Arial"/>
          <w:sz w:val="22"/>
          <w:szCs w:val="22"/>
        </w:rPr>
        <w:t xml:space="preserve">redstva se povećavaju </w:t>
      </w:r>
      <w:r w:rsidRPr="002E61F4">
        <w:rPr>
          <w:rFonts w:ascii="Arial" w:eastAsia="Arial" w:hAnsi="Arial" w:cs="Arial"/>
          <w:sz w:val="22"/>
          <w:szCs w:val="22"/>
        </w:rPr>
        <w:t xml:space="preserve">iz gradskih izvora </w:t>
      </w:r>
      <w:r w:rsidR="009B4E1B" w:rsidRPr="002E61F4">
        <w:rPr>
          <w:rFonts w:ascii="Arial" w:eastAsia="Arial" w:hAnsi="Arial" w:cs="Arial"/>
          <w:sz w:val="22"/>
          <w:szCs w:val="22"/>
        </w:rPr>
        <w:t>za 545.000,00 k</w:t>
      </w:r>
      <w:r w:rsidR="00997753" w:rsidRPr="002E61F4">
        <w:rPr>
          <w:rFonts w:ascii="Arial" w:eastAsia="Arial" w:hAnsi="Arial" w:cs="Arial"/>
          <w:sz w:val="22"/>
          <w:szCs w:val="22"/>
        </w:rPr>
        <w:t>u</w:t>
      </w:r>
      <w:r w:rsidR="009B4E1B" w:rsidRPr="002E61F4">
        <w:rPr>
          <w:rFonts w:ascii="Arial" w:eastAsia="Arial" w:hAnsi="Arial" w:cs="Arial"/>
          <w:sz w:val="22"/>
          <w:szCs w:val="22"/>
        </w:rPr>
        <w:t>n</w:t>
      </w:r>
      <w:r w:rsidR="00997753" w:rsidRPr="002E61F4">
        <w:rPr>
          <w:rFonts w:ascii="Arial" w:eastAsia="Arial" w:hAnsi="Arial" w:cs="Arial"/>
          <w:sz w:val="22"/>
          <w:szCs w:val="22"/>
        </w:rPr>
        <w:t>a</w:t>
      </w:r>
      <w:r w:rsidR="009B4E1B" w:rsidRPr="002E61F4">
        <w:rPr>
          <w:rFonts w:ascii="Arial" w:eastAsia="Arial" w:hAnsi="Arial" w:cs="Arial"/>
          <w:sz w:val="22"/>
          <w:szCs w:val="22"/>
        </w:rPr>
        <w:t xml:space="preserve"> u skladu s potrebama u odnosu na broj pomoćnika i vrstu sklopljenih ugovora. </w:t>
      </w:r>
    </w:p>
    <w:p w:rsidR="009B4E1B" w:rsidRPr="002E61F4" w:rsidRDefault="002E61F4"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 xml:space="preserve">Tekući projekt </w:t>
      </w:r>
      <w:r w:rsidR="00997753" w:rsidRPr="002E61F4">
        <w:rPr>
          <w:rFonts w:ascii="Arial" w:eastAsia="Arial" w:hAnsi="Arial" w:cs="Arial"/>
          <w:sz w:val="22"/>
          <w:szCs w:val="22"/>
        </w:rPr>
        <w:t xml:space="preserve">Pomoćnici u nastavi, stručni i komunikacijski posrednici kao potpora </w:t>
      </w:r>
      <w:proofErr w:type="spellStart"/>
      <w:r w:rsidR="00997753" w:rsidRPr="002E61F4">
        <w:rPr>
          <w:rFonts w:ascii="Arial" w:eastAsia="Arial" w:hAnsi="Arial" w:cs="Arial"/>
          <w:sz w:val="22"/>
          <w:szCs w:val="22"/>
        </w:rPr>
        <w:t>inkluzivnom</w:t>
      </w:r>
      <w:proofErr w:type="spellEnd"/>
      <w:r w:rsidR="00997753" w:rsidRPr="002E61F4">
        <w:rPr>
          <w:rFonts w:ascii="Arial" w:eastAsia="Arial" w:hAnsi="Arial" w:cs="Arial"/>
          <w:sz w:val="22"/>
          <w:szCs w:val="22"/>
        </w:rPr>
        <w:t xml:space="preserve"> obrazovanju - sredstva se povećavaju za 101.000</w:t>
      </w:r>
      <w:r w:rsidR="009B4E1B" w:rsidRPr="002E61F4">
        <w:rPr>
          <w:rFonts w:ascii="Arial" w:eastAsia="Arial" w:hAnsi="Arial" w:cs="Arial"/>
          <w:sz w:val="22"/>
          <w:szCs w:val="22"/>
        </w:rPr>
        <w:t>,00 k</w:t>
      </w:r>
      <w:r w:rsidR="00997753" w:rsidRPr="002E61F4">
        <w:rPr>
          <w:rFonts w:ascii="Arial" w:eastAsia="Arial" w:hAnsi="Arial" w:cs="Arial"/>
          <w:sz w:val="22"/>
          <w:szCs w:val="22"/>
        </w:rPr>
        <w:t>u</w:t>
      </w:r>
      <w:r w:rsidR="009B4E1B" w:rsidRPr="002E61F4">
        <w:rPr>
          <w:rFonts w:ascii="Arial" w:eastAsia="Arial" w:hAnsi="Arial" w:cs="Arial"/>
          <w:sz w:val="22"/>
          <w:szCs w:val="22"/>
        </w:rPr>
        <w:t>n</w:t>
      </w:r>
      <w:r w:rsidR="00997753" w:rsidRPr="002E61F4">
        <w:rPr>
          <w:rFonts w:ascii="Arial" w:eastAsia="Arial" w:hAnsi="Arial" w:cs="Arial"/>
          <w:sz w:val="22"/>
          <w:szCs w:val="22"/>
        </w:rPr>
        <w:t>a</w:t>
      </w:r>
      <w:r w:rsidR="009B4E1B" w:rsidRPr="002E61F4">
        <w:rPr>
          <w:rFonts w:ascii="Arial" w:eastAsia="Arial" w:hAnsi="Arial" w:cs="Arial"/>
          <w:sz w:val="22"/>
          <w:szCs w:val="22"/>
        </w:rPr>
        <w:t xml:space="preserve"> </w:t>
      </w:r>
      <w:r w:rsidR="00997753" w:rsidRPr="002E61F4">
        <w:rPr>
          <w:rFonts w:ascii="Arial" w:eastAsia="Arial" w:hAnsi="Arial" w:cs="Arial"/>
          <w:sz w:val="22"/>
          <w:szCs w:val="22"/>
        </w:rPr>
        <w:t>iz gradskih izvora za sufinanciranje ovog EU projekta</w:t>
      </w:r>
      <w:r w:rsidR="009B4E1B" w:rsidRPr="002E61F4">
        <w:rPr>
          <w:rFonts w:ascii="Arial" w:eastAsia="Arial" w:hAnsi="Arial" w:cs="Arial"/>
          <w:sz w:val="22"/>
          <w:szCs w:val="22"/>
        </w:rPr>
        <w:t xml:space="preserve">. </w:t>
      </w:r>
    </w:p>
    <w:p w:rsidR="009B4E1B" w:rsidRPr="002E61F4" w:rsidRDefault="009B4E1B" w:rsidP="009B4E1B">
      <w:pPr>
        <w:pBdr>
          <w:top w:val="nil"/>
          <w:left w:val="nil"/>
          <w:bottom w:val="nil"/>
          <w:right w:val="nil"/>
          <w:between w:val="nil"/>
        </w:pBdr>
        <w:spacing w:line="240" w:lineRule="auto"/>
        <w:ind w:left="0" w:hanging="2"/>
        <w:jc w:val="both"/>
        <w:rPr>
          <w:rFonts w:ascii="Arial" w:eastAsia="Arial" w:hAnsi="Arial" w:cs="Arial"/>
          <w:sz w:val="22"/>
          <w:szCs w:val="22"/>
        </w:rPr>
      </w:pPr>
    </w:p>
    <w:p w:rsidR="00210C1B" w:rsidRPr="002E61F4" w:rsidRDefault="00997753" w:rsidP="009B4E1B">
      <w:pPr>
        <w:pBdr>
          <w:top w:val="nil"/>
          <w:left w:val="nil"/>
          <w:bottom w:val="nil"/>
          <w:right w:val="nil"/>
          <w:between w:val="nil"/>
        </w:pBdr>
        <w:spacing w:line="240" w:lineRule="auto"/>
        <w:ind w:left="0" w:hanging="2"/>
        <w:jc w:val="both"/>
        <w:rPr>
          <w:rFonts w:ascii="Arial" w:eastAsia="Arial" w:hAnsi="Arial" w:cs="Arial"/>
          <w:sz w:val="22"/>
          <w:szCs w:val="22"/>
        </w:rPr>
      </w:pPr>
      <w:r w:rsidRPr="002E61F4">
        <w:rPr>
          <w:rFonts w:ascii="Arial" w:eastAsia="Arial" w:hAnsi="Arial" w:cs="Arial"/>
          <w:sz w:val="22"/>
          <w:szCs w:val="22"/>
        </w:rPr>
        <w:t>Sredstva planirana iz gradskih izvora u okviru</w:t>
      </w:r>
      <w:r w:rsidR="009B4E1B" w:rsidRPr="002E61F4">
        <w:rPr>
          <w:rFonts w:ascii="Arial" w:eastAsia="Arial" w:hAnsi="Arial" w:cs="Arial"/>
          <w:sz w:val="22"/>
          <w:szCs w:val="22"/>
        </w:rPr>
        <w:t xml:space="preserve"> Ustanov</w:t>
      </w:r>
      <w:r w:rsidRPr="002E61F4">
        <w:rPr>
          <w:rFonts w:ascii="Arial" w:eastAsia="Arial" w:hAnsi="Arial" w:cs="Arial"/>
          <w:sz w:val="22"/>
          <w:szCs w:val="22"/>
        </w:rPr>
        <w:t>e</w:t>
      </w:r>
      <w:r w:rsidR="009B4E1B" w:rsidRPr="002E61F4">
        <w:rPr>
          <w:rFonts w:ascii="Arial" w:eastAsia="Arial" w:hAnsi="Arial" w:cs="Arial"/>
          <w:sz w:val="22"/>
          <w:szCs w:val="22"/>
        </w:rPr>
        <w:t xml:space="preserve"> Upravljanje sportskim objektima</w:t>
      </w:r>
      <w:r w:rsidRPr="002E61F4">
        <w:rPr>
          <w:rFonts w:ascii="Arial" w:eastAsia="Arial" w:hAnsi="Arial" w:cs="Arial"/>
          <w:sz w:val="22"/>
          <w:szCs w:val="22"/>
        </w:rPr>
        <w:t xml:space="preserve"> povećavaju se za 16.887.000,00 kuna.</w:t>
      </w:r>
      <w:r w:rsidR="002E61F4" w:rsidRPr="002E61F4">
        <w:rPr>
          <w:rFonts w:ascii="Arial" w:eastAsia="Arial" w:hAnsi="Arial" w:cs="Arial"/>
          <w:sz w:val="22"/>
          <w:szCs w:val="22"/>
        </w:rPr>
        <w:t xml:space="preserve"> </w:t>
      </w:r>
      <w:r w:rsidR="009B4E1B" w:rsidRPr="002E61F4">
        <w:rPr>
          <w:rFonts w:ascii="Arial" w:eastAsia="Arial" w:hAnsi="Arial" w:cs="Arial"/>
          <w:sz w:val="22"/>
          <w:szCs w:val="22"/>
        </w:rPr>
        <w:t xml:space="preserve">U okviru </w:t>
      </w:r>
      <w:r w:rsidR="008A629E" w:rsidRPr="002E61F4">
        <w:rPr>
          <w:rFonts w:ascii="Arial" w:eastAsia="Arial" w:hAnsi="Arial" w:cs="Arial"/>
          <w:sz w:val="22"/>
          <w:szCs w:val="22"/>
        </w:rPr>
        <w:t>navedenog</w:t>
      </w:r>
      <w:r w:rsidR="009B4E1B" w:rsidRPr="002E61F4">
        <w:rPr>
          <w:rFonts w:ascii="Arial" w:eastAsia="Arial" w:hAnsi="Arial" w:cs="Arial"/>
          <w:sz w:val="22"/>
          <w:szCs w:val="22"/>
        </w:rPr>
        <w:t xml:space="preserve"> povećanja 7.000.000,00 k</w:t>
      </w:r>
      <w:r w:rsidR="008A629E" w:rsidRPr="002E61F4">
        <w:rPr>
          <w:rFonts w:ascii="Arial" w:eastAsia="Arial" w:hAnsi="Arial" w:cs="Arial"/>
          <w:sz w:val="22"/>
          <w:szCs w:val="22"/>
        </w:rPr>
        <w:t>u</w:t>
      </w:r>
      <w:r w:rsidR="009B4E1B" w:rsidRPr="002E61F4">
        <w:rPr>
          <w:rFonts w:ascii="Arial" w:eastAsia="Arial" w:hAnsi="Arial" w:cs="Arial"/>
          <w:sz w:val="22"/>
          <w:szCs w:val="22"/>
        </w:rPr>
        <w:t>n</w:t>
      </w:r>
      <w:r w:rsidR="008A629E" w:rsidRPr="002E61F4">
        <w:rPr>
          <w:rFonts w:ascii="Arial" w:eastAsia="Arial" w:hAnsi="Arial" w:cs="Arial"/>
          <w:sz w:val="22"/>
          <w:szCs w:val="22"/>
        </w:rPr>
        <w:t>a</w:t>
      </w:r>
      <w:r w:rsidR="009B4E1B" w:rsidRPr="002E61F4">
        <w:rPr>
          <w:rFonts w:ascii="Arial" w:eastAsia="Arial" w:hAnsi="Arial" w:cs="Arial"/>
          <w:sz w:val="22"/>
          <w:szCs w:val="22"/>
        </w:rPr>
        <w:t xml:space="preserve"> je ostvareno preraspodjelom sredstava s Kapitalnog projekta </w:t>
      </w:r>
      <w:r w:rsidR="008A629E" w:rsidRPr="002E61F4">
        <w:rPr>
          <w:rFonts w:ascii="Arial" w:eastAsia="Arial" w:hAnsi="Arial" w:cs="Arial"/>
          <w:sz w:val="22"/>
          <w:szCs w:val="22"/>
        </w:rPr>
        <w:t xml:space="preserve">Održavanje sportskih objekata u glavi 0901. </w:t>
      </w:r>
      <w:r w:rsidR="002E61F4" w:rsidRPr="002E61F4">
        <w:rPr>
          <w:rFonts w:ascii="Arial" w:eastAsia="Arial" w:hAnsi="Arial" w:cs="Arial"/>
          <w:sz w:val="22"/>
          <w:szCs w:val="22"/>
        </w:rPr>
        <w:t>O</w:t>
      </w:r>
      <w:r w:rsidR="009B4E1B" w:rsidRPr="002E61F4">
        <w:rPr>
          <w:rFonts w:ascii="Arial" w:eastAsia="Arial" w:hAnsi="Arial" w:cs="Arial"/>
          <w:sz w:val="22"/>
          <w:szCs w:val="22"/>
        </w:rPr>
        <w:t>sigura</w:t>
      </w:r>
      <w:r w:rsidR="002E61F4" w:rsidRPr="002E61F4">
        <w:rPr>
          <w:rFonts w:ascii="Arial" w:eastAsia="Arial" w:hAnsi="Arial" w:cs="Arial"/>
          <w:sz w:val="22"/>
          <w:szCs w:val="22"/>
        </w:rPr>
        <w:t>na su i</w:t>
      </w:r>
      <w:r w:rsidR="009B4E1B" w:rsidRPr="002E61F4">
        <w:rPr>
          <w:rFonts w:ascii="Arial" w:eastAsia="Arial" w:hAnsi="Arial" w:cs="Arial"/>
          <w:sz w:val="22"/>
          <w:szCs w:val="22"/>
        </w:rPr>
        <w:t xml:space="preserve"> dodatna sredstva u iznosu od 10.100.000,00 k</w:t>
      </w:r>
      <w:r w:rsidR="008A629E" w:rsidRPr="002E61F4">
        <w:rPr>
          <w:rFonts w:ascii="Arial" w:eastAsia="Arial" w:hAnsi="Arial" w:cs="Arial"/>
          <w:sz w:val="22"/>
          <w:szCs w:val="22"/>
        </w:rPr>
        <w:t>u</w:t>
      </w:r>
      <w:r w:rsidR="009B4E1B" w:rsidRPr="002E61F4">
        <w:rPr>
          <w:rFonts w:ascii="Arial" w:eastAsia="Arial" w:hAnsi="Arial" w:cs="Arial"/>
          <w:sz w:val="22"/>
          <w:szCs w:val="22"/>
        </w:rPr>
        <w:t>n</w:t>
      </w:r>
      <w:r w:rsidR="008A629E" w:rsidRPr="002E61F4">
        <w:rPr>
          <w:rFonts w:ascii="Arial" w:eastAsia="Arial" w:hAnsi="Arial" w:cs="Arial"/>
          <w:sz w:val="22"/>
          <w:szCs w:val="22"/>
        </w:rPr>
        <w:t>a</w:t>
      </w:r>
      <w:r w:rsidR="009B4E1B" w:rsidRPr="002E61F4">
        <w:rPr>
          <w:rFonts w:ascii="Arial" w:eastAsia="Arial" w:hAnsi="Arial" w:cs="Arial"/>
          <w:sz w:val="22"/>
          <w:szCs w:val="22"/>
        </w:rPr>
        <w:t xml:space="preserve"> </w:t>
      </w:r>
      <w:r w:rsidR="0074198E" w:rsidRPr="002E61F4">
        <w:rPr>
          <w:rFonts w:ascii="Arial" w:eastAsia="Arial" w:hAnsi="Arial" w:cs="Arial"/>
          <w:sz w:val="22"/>
          <w:szCs w:val="22"/>
        </w:rPr>
        <w:t>za</w:t>
      </w:r>
      <w:r w:rsidR="009B4E1B" w:rsidRPr="002E61F4">
        <w:rPr>
          <w:rFonts w:ascii="Arial" w:eastAsia="Arial" w:hAnsi="Arial" w:cs="Arial"/>
          <w:sz w:val="22"/>
          <w:szCs w:val="22"/>
        </w:rPr>
        <w:t xml:space="preserve"> </w:t>
      </w:r>
      <w:r w:rsidR="0074198E" w:rsidRPr="002E61F4">
        <w:rPr>
          <w:rFonts w:ascii="Arial" w:eastAsia="Arial" w:hAnsi="Arial" w:cs="Arial"/>
          <w:sz w:val="22"/>
          <w:szCs w:val="22"/>
        </w:rPr>
        <w:t>troškove energije</w:t>
      </w:r>
      <w:r w:rsidR="009B4E1B" w:rsidRPr="002E61F4">
        <w:rPr>
          <w:rFonts w:ascii="Arial" w:eastAsia="Arial" w:hAnsi="Arial" w:cs="Arial"/>
          <w:sz w:val="22"/>
          <w:szCs w:val="22"/>
        </w:rPr>
        <w:t xml:space="preserve"> i 763.000,00 k</w:t>
      </w:r>
      <w:r w:rsidR="008A629E" w:rsidRPr="002E61F4">
        <w:rPr>
          <w:rFonts w:ascii="Arial" w:eastAsia="Arial" w:hAnsi="Arial" w:cs="Arial"/>
          <w:sz w:val="22"/>
          <w:szCs w:val="22"/>
        </w:rPr>
        <w:t>u</w:t>
      </w:r>
      <w:r w:rsidR="009B4E1B" w:rsidRPr="002E61F4">
        <w:rPr>
          <w:rFonts w:ascii="Arial" w:eastAsia="Arial" w:hAnsi="Arial" w:cs="Arial"/>
          <w:sz w:val="22"/>
          <w:szCs w:val="22"/>
        </w:rPr>
        <w:t>n</w:t>
      </w:r>
      <w:r w:rsidR="008A629E" w:rsidRPr="002E61F4">
        <w:rPr>
          <w:rFonts w:ascii="Arial" w:eastAsia="Arial" w:hAnsi="Arial" w:cs="Arial"/>
          <w:sz w:val="22"/>
          <w:szCs w:val="22"/>
        </w:rPr>
        <w:t>a</w:t>
      </w:r>
      <w:r w:rsidR="009B4E1B" w:rsidRPr="002E61F4">
        <w:rPr>
          <w:rFonts w:ascii="Arial" w:eastAsia="Arial" w:hAnsi="Arial" w:cs="Arial"/>
          <w:sz w:val="22"/>
          <w:szCs w:val="22"/>
        </w:rPr>
        <w:t xml:space="preserve"> </w:t>
      </w:r>
      <w:r w:rsidR="0074198E" w:rsidRPr="002E61F4">
        <w:rPr>
          <w:rFonts w:ascii="Arial" w:eastAsia="Arial" w:hAnsi="Arial" w:cs="Arial"/>
          <w:sz w:val="22"/>
          <w:szCs w:val="22"/>
        </w:rPr>
        <w:t xml:space="preserve">za </w:t>
      </w:r>
      <w:r w:rsidR="008A629E" w:rsidRPr="002E61F4">
        <w:rPr>
          <w:rFonts w:ascii="Arial" w:eastAsia="Arial" w:hAnsi="Arial" w:cs="Arial"/>
          <w:sz w:val="22"/>
          <w:szCs w:val="22"/>
        </w:rPr>
        <w:t>k</w:t>
      </w:r>
      <w:r w:rsidR="009B4E1B" w:rsidRPr="002E61F4">
        <w:rPr>
          <w:rFonts w:ascii="Arial" w:eastAsia="Arial" w:hAnsi="Arial" w:cs="Arial"/>
          <w:sz w:val="22"/>
          <w:szCs w:val="22"/>
        </w:rPr>
        <w:t>omunaln</w:t>
      </w:r>
      <w:r w:rsidR="0074198E" w:rsidRPr="002E61F4">
        <w:rPr>
          <w:rFonts w:ascii="Arial" w:eastAsia="Arial" w:hAnsi="Arial" w:cs="Arial"/>
          <w:sz w:val="22"/>
          <w:szCs w:val="22"/>
        </w:rPr>
        <w:t>e</w:t>
      </w:r>
      <w:r w:rsidR="009B4E1B" w:rsidRPr="002E61F4">
        <w:rPr>
          <w:rFonts w:ascii="Arial" w:eastAsia="Arial" w:hAnsi="Arial" w:cs="Arial"/>
          <w:sz w:val="22"/>
          <w:szCs w:val="22"/>
        </w:rPr>
        <w:t xml:space="preserve"> uslug</w:t>
      </w:r>
      <w:r w:rsidR="0074198E" w:rsidRPr="002E61F4">
        <w:rPr>
          <w:rFonts w:ascii="Arial" w:eastAsia="Arial" w:hAnsi="Arial" w:cs="Arial"/>
          <w:sz w:val="22"/>
          <w:szCs w:val="22"/>
        </w:rPr>
        <w:t>e.</w:t>
      </w:r>
      <w:r w:rsidR="002E61F4" w:rsidRPr="002E61F4">
        <w:rPr>
          <w:rFonts w:ascii="Arial" w:eastAsia="Arial" w:hAnsi="Arial" w:cs="Arial"/>
          <w:sz w:val="22"/>
          <w:szCs w:val="22"/>
        </w:rPr>
        <w:t xml:space="preserve"> </w:t>
      </w:r>
      <w:r w:rsidR="0074198E" w:rsidRPr="002E61F4">
        <w:rPr>
          <w:rFonts w:ascii="Arial" w:eastAsia="Arial" w:hAnsi="Arial" w:cs="Arial"/>
          <w:sz w:val="22"/>
          <w:szCs w:val="22"/>
        </w:rPr>
        <w:t xml:space="preserve">U okviru financijskog plana </w:t>
      </w:r>
      <w:r w:rsidR="009B4E1B" w:rsidRPr="002E61F4">
        <w:rPr>
          <w:rFonts w:ascii="Arial" w:eastAsia="Arial" w:hAnsi="Arial" w:cs="Arial"/>
          <w:sz w:val="22"/>
          <w:szCs w:val="22"/>
        </w:rPr>
        <w:t>Ustanov</w:t>
      </w:r>
      <w:r w:rsidR="0074198E" w:rsidRPr="002E61F4">
        <w:rPr>
          <w:rFonts w:ascii="Arial" w:eastAsia="Arial" w:hAnsi="Arial" w:cs="Arial"/>
          <w:sz w:val="22"/>
          <w:szCs w:val="22"/>
        </w:rPr>
        <w:t xml:space="preserve">e izvršena je i </w:t>
      </w:r>
      <w:r w:rsidR="009B4E1B" w:rsidRPr="002E61F4">
        <w:rPr>
          <w:rFonts w:ascii="Arial" w:eastAsia="Arial" w:hAnsi="Arial" w:cs="Arial"/>
          <w:sz w:val="22"/>
          <w:szCs w:val="22"/>
        </w:rPr>
        <w:t>preraspodjel</w:t>
      </w:r>
      <w:r w:rsidR="0074198E" w:rsidRPr="002E61F4">
        <w:rPr>
          <w:rFonts w:ascii="Arial" w:eastAsia="Arial" w:hAnsi="Arial" w:cs="Arial"/>
          <w:sz w:val="22"/>
          <w:szCs w:val="22"/>
        </w:rPr>
        <w:t>a</w:t>
      </w:r>
      <w:r w:rsidR="009B4E1B" w:rsidRPr="002E61F4">
        <w:rPr>
          <w:rFonts w:ascii="Arial" w:eastAsia="Arial" w:hAnsi="Arial" w:cs="Arial"/>
          <w:sz w:val="22"/>
          <w:szCs w:val="22"/>
        </w:rPr>
        <w:t xml:space="preserve"> sredstava</w:t>
      </w:r>
      <w:r w:rsidR="0074198E" w:rsidRPr="002E61F4">
        <w:rPr>
          <w:rFonts w:ascii="Arial" w:eastAsia="Arial" w:hAnsi="Arial" w:cs="Arial"/>
          <w:sz w:val="22"/>
          <w:szCs w:val="22"/>
        </w:rPr>
        <w:t xml:space="preserve"> sa stavki na kojima je ostvarena ušteda </w:t>
      </w:r>
      <w:r w:rsidR="009B4E1B" w:rsidRPr="002E61F4">
        <w:rPr>
          <w:rFonts w:ascii="Arial" w:eastAsia="Arial" w:hAnsi="Arial" w:cs="Arial"/>
          <w:sz w:val="22"/>
          <w:szCs w:val="22"/>
        </w:rPr>
        <w:t>u sveukupnom iznosu od 1.571.000,00 k</w:t>
      </w:r>
      <w:r w:rsidR="0074198E" w:rsidRPr="002E61F4">
        <w:rPr>
          <w:rFonts w:ascii="Arial" w:eastAsia="Arial" w:hAnsi="Arial" w:cs="Arial"/>
          <w:sz w:val="22"/>
          <w:szCs w:val="22"/>
        </w:rPr>
        <w:t>u</w:t>
      </w:r>
      <w:r w:rsidR="009B4E1B" w:rsidRPr="002E61F4">
        <w:rPr>
          <w:rFonts w:ascii="Arial" w:eastAsia="Arial" w:hAnsi="Arial" w:cs="Arial"/>
          <w:sz w:val="22"/>
          <w:szCs w:val="22"/>
        </w:rPr>
        <w:t>n</w:t>
      </w:r>
      <w:r w:rsidR="0074198E" w:rsidRPr="002E61F4">
        <w:rPr>
          <w:rFonts w:ascii="Arial" w:eastAsia="Arial" w:hAnsi="Arial" w:cs="Arial"/>
          <w:sz w:val="22"/>
          <w:szCs w:val="22"/>
        </w:rPr>
        <w:t>a. Sredstva su se preraspodijelila na u</w:t>
      </w:r>
      <w:r w:rsidR="009B4E1B" w:rsidRPr="002E61F4">
        <w:rPr>
          <w:rFonts w:ascii="Arial" w:eastAsia="Arial" w:hAnsi="Arial" w:cs="Arial"/>
          <w:sz w:val="22"/>
          <w:szCs w:val="22"/>
        </w:rPr>
        <w:t>sluge tekućeg i investicijsko održavanja 659.000,00 k</w:t>
      </w:r>
      <w:r w:rsidR="0074198E" w:rsidRPr="002E61F4">
        <w:rPr>
          <w:rFonts w:ascii="Arial" w:eastAsia="Arial" w:hAnsi="Arial" w:cs="Arial"/>
          <w:sz w:val="22"/>
          <w:szCs w:val="22"/>
        </w:rPr>
        <w:t>u</w:t>
      </w:r>
      <w:r w:rsidR="009B4E1B" w:rsidRPr="002E61F4">
        <w:rPr>
          <w:rFonts w:ascii="Arial" w:eastAsia="Arial" w:hAnsi="Arial" w:cs="Arial"/>
          <w:sz w:val="22"/>
          <w:szCs w:val="22"/>
        </w:rPr>
        <w:t>n</w:t>
      </w:r>
      <w:r w:rsidR="0074198E" w:rsidRPr="002E61F4">
        <w:rPr>
          <w:rFonts w:ascii="Arial" w:eastAsia="Arial" w:hAnsi="Arial" w:cs="Arial"/>
          <w:sz w:val="22"/>
          <w:szCs w:val="22"/>
        </w:rPr>
        <w:t>a, z</w:t>
      </w:r>
      <w:r w:rsidR="009B4E1B" w:rsidRPr="002E61F4">
        <w:rPr>
          <w:rFonts w:ascii="Arial" w:eastAsia="Arial" w:hAnsi="Arial" w:cs="Arial"/>
          <w:sz w:val="22"/>
          <w:szCs w:val="22"/>
        </w:rPr>
        <w:t>akupnine i najamnine 762.000,00 k</w:t>
      </w:r>
      <w:r w:rsidR="0074198E" w:rsidRPr="002E61F4">
        <w:rPr>
          <w:rFonts w:ascii="Arial" w:eastAsia="Arial" w:hAnsi="Arial" w:cs="Arial"/>
          <w:sz w:val="22"/>
          <w:szCs w:val="22"/>
        </w:rPr>
        <w:t>u</w:t>
      </w:r>
      <w:r w:rsidR="009B4E1B" w:rsidRPr="002E61F4">
        <w:rPr>
          <w:rFonts w:ascii="Arial" w:eastAsia="Arial" w:hAnsi="Arial" w:cs="Arial"/>
          <w:sz w:val="22"/>
          <w:szCs w:val="22"/>
        </w:rPr>
        <w:t>n</w:t>
      </w:r>
      <w:r w:rsidR="0074198E" w:rsidRPr="002E61F4">
        <w:rPr>
          <w:rFonts w:ascii="Arial" w:eastAsia="Arial" w:hAnsi="Arial" w:cs="Arial"/>
          <w:sz w:val="22"/>
          <w:szCs w:val="22"/>
        </w:rPr>
        <w:t>a i s</w:t>
      </w:r>
      <w:r w:rsidR="009B4E1B" w:rsidRPr="002E61F4">
        <w:rPr>
          <w:rFonts w:ascii="Arial" w:eastAsia="Arial" w:hAnsi="Arial" w:cs="Arial"/>
          <w:sz w:val="22"/>
          <w:szCs w:val="22"/>
        </w:rPr>
        <w:t>portsku opremu 150.000,00 k</w:t>
      </w:r>
      <w:r w:rsidR="0074198E" w:rsidRPr="002E61F4">
        <w:rPr>
          <w:rFonts w:ascii="Arial" w:eastAsia="Arial" w:hAnsi="Arial" w:cs="Arial"/>
          <w:sz w:val="22"/>
          <w:szCs w:val="22"/>
        </w:rPr>
        <w:t>u</w:t>
      </w:r>
      <w:r w:rsidR="009B4E1B" w:rsidRPr="002E61F4">
        <w:rPr>
          <w:rFonts w:ascii="Arial" w:eastAsia="Arial" w:hAnsi="Arial" w:cs="Arial"/>
          <w:sz w:val="22"/>
          <w:szCs w:val="22"/>
        </w:rPr>
        <w:t>n</w:t>
      </w:r>
      <w:r w:rsidR="0074198E" w:rsidRPr="002E61F4">
        <w:rPr>
          <w:rFonts w:ascii="Arial" w:eastAsia="Arial" w:hAnsi="Arial" w:cs="Arial"/>
          <w:sz w:val="22"/>
          <w:szCs w:val="22"/>
        </w:rPr>
        <w:t>a</w:t>
      </w:r>
      <w:r w:rsidR="009B4E1B" w:rsidRPr="002E61F4">
        <w:rPr>
          <w:rFonts w:ascii="Arial" w:eastAsia="Arial" w:hAnsi="Arial" w:cs="Arial"/>
          <w:sz w:val="22"/>
          <w:szCs w:val="22"/>
        </w:rPr>
        <w:t>.</w:t>
      </w:r>
      <w:r w:rsidR="0074198E" w:rsidRPr="002E61F4">
        <w:rPr>
          <w:rFonts w:ascii="Arial" w:eastAsia="Arial" w:hAnsi="Arial" w:cs="Arial"/>
          <w:sz w:val="22"/>
          <w:szCs w:val="22"/>
        </w:rPr>
        <w:t xml:space="preserve"> </w:t>
      </w:r>
      <w:r w:rsidR="009B4E1B" w:rsidRPr="002E61F4">
        <w:rPr>
          <w:rFonts w:ascii="Arial" w:eastAsia="Arial" w:hAnsi="Arial" w:cs="Arial"/>
          <w:sz w:val="22"/>
          <w:szCs w:val="22"/>
        </w:rPr>
        <w:t xml:space="preserve">Za redovno funkcioniranje objekata, a uzimajući u obzir njihovo postojeće stanje te stanje infrastrukture, strojeva i opreme, kao i porast troškova održavanja slijedom povećanih cijena energenata, radova, usluga, materijala i sirovina, potrebno je osigurati dodatna sredstva </w:t>
      </w:r>
      <w:r w:rsidR="0074198E" w:rsidRPr="002E61F4">
        <w:rPr>
          <w:rFonts w:ascii="Arial" w:eastAsia="Arial" w:hAnsi="Arial" w:cs="Arial"/>
          <w:sz w:val="22"/>
          <w:szCs w:val="22"/>
        </w:rPr>
        <w:t>za u</w:t>
      </w:r>
      <w:r w:rsidR="009B4E1B" w:rsidRPr="002E61F4">
        <w:rPr>
          <w:rFonts w:ascii="Arial" w:eastAsia="Arial" w:hAnsi="Arial" w:cs="Arial"/>
          <w:sz w:val="22"/>
          <w:szCs w:val="22"/>
        </w:rPr>
        <w:t>sluge  tekućeg i investici</w:t>
      </w:r>
      <w:r w:rsidR="0074198E" w:rsidRPr="002E61F4">
        <w:rPr>
          <w:rFonts w:ascii="Arial" w:eastAsia="Arial" w:hAnsi="Arial" w:cs="Arial"/>
          <w:sz w:val="22"/>
          <w:szCs w:val="22"/>
        </w:rPr>
        <w:t>jskog održavanja 3.662.500,00 kuna i u</w:t>
      </w:r>
      <w:r w:rsidR="009B4E1B" w:rsidRPr="002E61F4">
        <w:rPr>
          <w:rFonts w:ascii="Arial" w:eastAsia="Arial" w:hAnsi="Arial" w:cs="Arial"/>
          <w:sz w:val="22"/>
          <w:szCs w:val="22"/>
        </w:rPr>
        <w:t>redska oprema i namještaj 125.000,00 k</w:t>
      </w:r>
      <w:r w:rsidR="0074198E" w:rsidRPr="002E61F4">
        <w:rPr>
          <w:rFonts w:ascii="Arial" w:eastAsia="Arial" w:hAnsi="Arial" w:cs="Arial"/>
          <w:sz w:val="22"/>
          <w:szCs w:val="22"/>
        </w:rPr>
        <w:t>una</w:t>
      </w:r>
      <w:r w:rsidR="009B4E1B" w:rsidRPr="002E61F4">
        <w:rPr>
          <w:rFonts w:ascii="Arial" w:eastAsia="Arial" w:hAnsi="Arial" w:cs="Arial"/>
          <w:sz w:val="22"/>
          <w:szCs w:val="22"/>
        </w:rPr>
        <w:t>.</w:t>
      </w:r>
      <w:r w:rsidR="002E61F4" w:rsidRPr="002E61F4">
        <w:rPr>
          <w:rFonts w:ascii="Arial" w:eastAsia="Arial" w:hAnsi="Arial" w:cs="Arial"/>
          <w:sz w:val="22"/>
          <w:szCs w:val="22"/>
        </w:rPr>
        <w:t xml:space="preserve"> </w:t>
      </w:r>
      <w:r w:rsidR="0074198E" w:rsidRPr="002E61F4">
        <w:rPr>
          <w:rFonts w:ascii="Arial" w:eastAsia="Arial" w:hAnsi="Arial" w:cs="Arial"/>
          <w:sz w:val="22"/>
          <w:szCs w:val="22"/>
        </w:rPr>
        <w:t xml:space="preserve">Osiguravaju se i </w:t>
      </w:r>
      <w:r w:rsidR="009B4E1B" w:rsidRPr="002E61F4">
        <w:rPr>
          <w:rFonts w:ascii="Arial" w:eastAsia="Arial" w:hAnsi="Arial" w:cs="Arial"/>
          <w:sz w:val="22"/>
          <w:szCs w:val="22"/>
        </w:rPr>
        <w:t xml:space="preserve">sredstva za postavljanje novog sportskog parketa u ŠSD Dubrava i ŠSD Peščenica, uređenje uredskih prostora u Domu sportova Zagreb, za radove na sanaciji obnove betonske podloge na tenis terenu TC Maksimir, sanaciju krovišta na Domu tehnike RSC Jarun, sanaciju sanitarnih čvorova ŠSD Peščenica, zamjenu pješčanih filtera na BK Utrine, sanaciju sobe za sastanke i sustava odvodnje i poda u Domu sportova Zagreb, uređenje garderoba u dvorani </w:t>
      </w:r>
      <w:proofErr w:type="spellStart"/>
      <w:r w:rsidR="009B4E1B" w:rsidRPr="002E61F4">
        <w:rPr>
          <w:rFonts w:ascii="Arial" w:eastAsia="Arial" w:hAnsi="Arial" w:cs="Arial"/>
          <w:sz w:val="22"/>
          <w:szCs w:val="22"/>
        </w:rPr>
        <w:t>Sutinska</w:t>
      </w:r>
      <w:proofErr w:type="spellEnd"/>
      <w:r w:rsidR="009B4E1B" w:rsidRPr="002E61F4">
        <w:rPr>
          <w:rFonts w:ascii="Arial" w:eastAsia="Arial" w:hAnsi="Arial" w:cs="Arial"/>
          <w:sz w:val="22"/>
          <w:szCs w:val="22"/>
        </w:rPr>
        <w:t xml:space="preserve"> Vrela, sanaciju sustava odvodnje na RSC Jarun, sanaciju sustava odvodnje na NS Savica, nabavu elemenata za montažno-demontažne tribine, sanaciju oplošja bazena SRC </w:t>
      </w:r>
      <w:proofErr w:type="spellStart"/>
      <w:r w:rsidR="009B4E1B" w:rsidRPr="002E61F4">
        <w:rPr>
          <w:rFonts w:ascii="Arial" w:eastAsia="Arial" w:hAnsi="Arial" w:cs="Arial"/>
          <w:sz w:val="22"/>
          <w:szCs w:val="22"/>
        </w:rPr>
        <w:t>Šalata</w:t>
      </w:r>
      <w:proofErr w:type="spellEnd"/>
      <w:r w:rsidR="009B4E1B" w:rsidRPr="002E61F4">
        <w:rPr>
          <w:rFonts w:ascii="Arial" w:eastAsia="Arial" w:hAnsi="Arial" w:cs="Arial"/>
          <w:sz w:val="22"/>
          <w:szCs w:val="22"/>
        </w:rPr>
        <w:t>.</w:t>
      </w:r>
    </w:p>
    <w:p w:rsidR="00984FE6" w:rsidRPr="002E61F4" w:rsidRDefault="00984FE6">
      <w:pPr>
        <w:tabs>
          <w:tab w:val="left" w:pos="720"/>
        </w:tabs>
        <w:ind w:left="0" w:hanging="2"/>
        <w:jc w:val="both"/>
        <w:rPr>
          <w:rFonts w:ascii="Arial" w:eastAsia="Arial" w:hAnsi="Arial" w:cs="Arial"/>
          <w:sz w:val="22"/>
          <w:szCs w:val="22"/>
        </w:rPr>
      </w:pPr>
    </w:p>
    <w:p w:rsidR="00904425" w:rsidRPr="002E61F4" w:rsidRDefault="00904425" w:rsidP="00904425">
      <w:pPr>
        <w:tabs>
          <w:tab w:val="left" w:pos="720"/>
        </w:tabs>
        <w:ind w:left="0" w:hanging="2"/>
        <w:jc w:val="both"/>
        <w:rPr>
          <w:rFonts w:ascii="Arial" w:eastAsia="Arial" w:hAnsi="Arial" w:cs="Arial"/>
          <w:sz w:val="22"/>
          <w:szCs w:val="22"/>
        </w:rPr>
      </w:pPr>
      <w:r w:rsidRPr="002E61F4">
        <w:rPr>
          <w:rFonts w:ascii="Arial" w:eastAsia="Arial" w:hAnsi="Arial" w:cs="Arial"/>
          <w:sz w:val="22"/>
          <w:szCs w:val="22"/>
        </w:rPr>
        <w:t>Ovim Prijedlogom izmjena i dopuna Pr</w:t>
      </w:r>
      <w:r w:rsidR="00534C85">
        <w:rPr>
          <w:rFonts w:ascii="Arial" w:eastAsia="Arial" w:hAnsi="Arial" w:cs="Arial"/>
          <w:sz w:val="22"/>
          <w:szCs w:val="22"/>
        </w:rPr>
        <w:t>oračuna Grada Zagreba za 2022. s</w:t>
      </w:r>
      <w:r w:rsidRPr="002E61F4">
        <w:rPr>
          <w:rFonts w:ascii="Arial" w:eastAsia="Arial" w:hAnsi="Arial" w:cs="Arial"/>
          <w:sz w:val="22"/>
          <w:szCs w:val="22"/>
        </w:rPr>
        <w:t xml:space="preserve">manjuju se sredstva  u iznosu od 59.340.000,00 kuna na stavkama razdjela </w:t>
      </w:r>
      <w:r w:rsidRPr="002E61F4">
        <w:rPr>
          <w:rFonts w:ascii="Arial" w:eastAsia="Arial" w:hAnsi="Arial" w:cs="Arial"/>
          <w:b/>
          <w:sz w:val="22"/>
          <w:szCs w:val="22"/>
        </w:rPr>
        <w:t>Gradskog ureda za obnovu, izgradnju, prostorno uređenje, graditeljstvo, komunalne poslove i promet</w:t>
      </w:r>
      <w:r w:rsidRPr="002E61F4">
        <w:rPr>
          <w:rFonts w:ascii="Arial" w:eastAsia="Arial" w:hAnsi="Arial" w:cs="Arial"/>
          <w:sz w:val="22"/>
          <w:szCs w:val="22"/>
        </w:rPr>
        <w:t xml:space="preserve"> u skladu sa stvarnom potrebom financiranja započete izgradnje i dovršenja započetih radova u proračunskom razdoblju.</w:t>
      </w:r>
    </w:p>
    <w:p w:rsidR="00904425" w:rsidRPr="002E61F4" w:rsidRDefault="00904425" w:rsidP="00904425">
      <w:pPr>
        <w:tabs>
          <w:tab w:val="left" w:pos="720"/>
        </w:tabs>
        <w:ind w:left="0" w:hanging="2"/>
        <w:jc w:val="both"/>
        <w:rPr>
          <w:rFonts w:ascii="Arial" w:eastAsia="Arial" w:hAnsi="Arial" w:cs="Arial"/>
          <w:sz w:val="22"/>
          <w:szCs w:val="22"/>
        </w:rPr>
      </w:pPr>
      <w:r w:rsidRPr="002E61F4">
        <w:rPr>
          <w:rFonts w:ascii="Arial" w:eastAsia="Arial" w:hAnsi="Arial" w:cs="Arial"/>
          <w:sz w:val="22"/>
          <w:szCs w:val="22"/>
        </w:rPr>
        <w:t>Program Kapitalna ulaganja u objekte za društvene djelatnosti i za obnovu objekata oštećenih potresom povećava se 25.780.000,00 kuna. Umanjenja odnosno uvećanja projek</w:t>
      </w:r>
      <w:r w:rsidR="002E61F4">
        <w:rPr>
          <w:rFonts w:ascii="Arial" w:eastAsia="Arial" w:hAnsi="Arial" w:cs="Arial"/>
          <w:sz w:val="22"/>
          <w:szCs w:val="22"/>
        </w:rPr>
        <w:t>a</w:t>
      </w:r>
      <w:r w:rsidRPr="002E61F4">
        <w:rPr>
          <w:rFonts w:ascii="Arial" w:eastAsia="Arial" w:hAnsi="Arial" w:cs="Arial"/>
          <w:sz w:val="22"/>
          <w:szCs w:val="22"/>
        </w:rPr>
        <w:t>ta u okviru ovog programa predl</w:t>
      </w:r>
      <w:r w:rsidR="002E61F4">
        <w:rPr>
          <w:rFonts w:ascii="Arial" w:eastAsia="Arial" w:hAnsi="Arial" w:cs="Arial"/>
          <w:sz w:val="22"/>
          <w:szCs w:val="22"/>
        </w:rPr>
        <w:t>a</w:t>
      </w:r>
      <w:r w:rsidRPr="002E61F4">
        <w:rPr>
          <w:rFonts w:ascii="Arial" w:eastAsia="Arial" w:hAnsi="Arial" w:cs="Arial"/>
          <w:sz w:val="22"/>
          <w:szCs w:val="22"/>
        </w:rPr>
        <w:t>ž</w:t>
      </w:r>
      <w:r w:rsidR="002E61F4">
        <w:rPr>
          <w:rFonts w:ascii="Arial" w:eastAsia="Arial" w:hAnsi="Arial" w:cs="Arial"/>
          <w:sz w:val="22"/>
          <w:szCs w:val="22"/>
        </w:rPr>
        <w:t>u</w:t>
      </w:r>
      <w:r w:rsidRPr="002E61F4">
        <w:rPr>
          <w:rFonts w:ascii="Arial" w:eastAsia="Arial" w:hAnsi="Arial" w:cs="Arial"/>
          <w:sz w:val="22"/>
          <w:szCs w:val="22"/>
        </w:rPr>
        <w:t xml:space="preserve"> s</w:t>
      </w:r>
      <w:r w:rsidR="002E61F4">
        <w:rPr>
          <w:rFonts w:ascii="Arial" w:eastAsia="Arial" w:hAnsi="Arial" w:cs="Arial"/>
          <w:sz w:val="22"/>
          <w:szCs w:val="22"/>
        </w:rPr>
        <w:t>e</w:t>
      </w:r>
      <w:r w:rsidRPr="002E61F4">
        <w:rPr>
          <w:rFonts w:ascii="Arial" w:eastAsia="Arial" w:hAnsi="Arial" w:cs="Arial"/>
          <w:sz w:val="22"/>
          <w:szCs w:val="22"/>
        </w:rPr>
        <w:t xml:space="preserve"> kako slijedi:</w:t>
      </w:r>
    </w:p>
    <w:p w:rsidR="00904425" w:rsidRPr="00601B1E" w:rsidRDefault="00904425" w:rsidP="002E61F4">
      <w:pPr>
        <w:tabs>
          <w:tab w:val="left" w:pos="284"/>
        </w:tabs>
        <w:ind w:left="0" w:hanging="2"/>
        <w:jc w:val="both"/>
        <w:rPr>
          <w:rFonts w:ascii="Arial" w:eastAsia="Arial" w:hAnsi="Arial" w:cs="Arial"/>
          <w:sz w:val="22"/>
          <w:szCs w:val="22"/>
        </w:rPr>
      </w:pPr>
      <w:r w:rsidRPr="00AB2160">
        <w:rPr>
          <w:rFonts w:ascii="Arial" w:eastAsia="Arial" w:hAnsi="Arial" w:cs="Arial"/>
          <w:color w:val="548DD4" w:themeColor="text2" w:themeTint="99"/>
          <w:sz w:val="22"/>
          <w:szCs w:val="22"/>
        </w:rPr>
        <w:t>-</w:t>
      </w:r>
      <w:r w:rsidRPr="00AB2160">
        <w:rPr>
          <w:rFonts w:ascii="Arial" w:eastAsia="Arial" w:hAnsi="Arial" w:cs="Arial"/>
          <w:color w:val="548DD4" w:themeColor="text2" w:themeTint="99"/>
          <w:sz w:val="22"/>
          <w:szCs w:val="22"/>
        </w:rPr>
        <w:tab/>
      </w:r>
      <w:r w:rsidRPr="00601B1E">
        <w:rPr>
          <w:rFonts w:ascii="Arial" w:eastAsia="Arial" w:hAnsi="Arial" w:cs="Arial"/>
          <w:sz w:val="22"/>
          <w:szCs w:val="22"/>
        </w:rPr>
        <w:t>na ustanovama kulture predloženo je uvećanje u iznosu od 4.100.000,00 kuna</w:t>
      </w:r>
      <w:r w:rsidR="002E61F4" w:rsidRPr="00601B1E">
        <w:rPr>
          <w:rFonts w:ascii="Arial" w:eastAsia="Arial" w:hAnsi="Arial" w:cs="Arial"/>
          <w:sz w:val="22"/>
          <w:szCs w:val="22"/>
        </w:rPr>
        <w:t xml:space="preserve"> koje se</w:t>
      </w:r>
      <w:r w:rsidRPr="00601B1E">
        <w:rPr>
          <w:rFonts w:ascii="Arial" w:eastAsia="Arial" w:hAnsi="Arial" w:cs="Arial"/>
          <w:sz w:val="22"/>
          <w:szCs w:val="22"/>
        </w:rPr>
        <w:t xml:space="preserve"> odnosi na izradu izvedbenih projekata sukladno ugovorenom troškovniku za Knjižnice grada </w:t>
      </w:r>
      <w:r w:rsidRPr="00601B1E">
        <w:rPr>
          <w:rFonts w:ascii="Arial" w:eastAsia="Arial" w:hAnsi="Arial" w:cs="Arial"/>
          <w:sz w:val="22"/>
          <w:szCs w:val="22"/>
        </w:rPr>
        <w:lastRenderedPageBreak/>
        <w:t xml:space="preserve">Zagreba – Paromlin, </w:t>
      </w:r>
      <w:r w:rsidR="002E61F4" w:rsidRPr="00601B1E">
        <w:rPr>
          <w:rFonts w:ascii="Arial" w:eastAsia="Arial" w:hAnsi="Arial" w:cs="Arial"/>
          <w:sz w:val="22"/>
          <w:szCs w:val="22"/>
        </w:rPr>
        <w:t>ugovorene</w:t>
      </w:r>
      <w:r w:rsidRPr="00601B1E">
        <w:rPr>
          <w:rFonts w:ascii="Arial" w:eastAsia="Arial" w:hAnsi="Arial" w:cs="Arial"/>
          <w:sz w:val="22"/>
          <w:szCs w:val="22"/>
        </w:rPr>
        <w:t xml:space="preserve"> obvez</w:t>
      </w:r>
      <w:r w:rsidR="002E61F4" w:rsidRPr="00601B1E">
        <w:rPr>
          <w:rFonts w:ascii="Arial" w:eastAsia="Arial" w:hAnsi="Arial" w:cs="Arial"/>
          <w:sz w:val="22"/>
          <w:szCs w:val="22"/>
        </w:rPr>
        <w:t>e</w:t>
      </w:r>
      <w:r w:rsidRPr="00601B1E">
        <w:rPr>
          <w:rFonts w:ascii="Arial" w:eastAsia="Arial" w:hAnsi="Arial" w:cs="Arial"/>
          <w:sz w:val="22"/>
          <w:szCs w:val="22"/>
        </w:rPr>
        <w:t xml:space="preserve"> na opremanju Hrvatskog prirodoslovnog muzeja, muzejske </w:t>
      </w:r>
      <w:proofErr w:type="spellStart"/>
      <w:r w:rsidRPr="00601B1E">
        <w:rPr>
          <w:rFonts w:ascii="Arial" w:eastAsia="Arial" w:hAnsi="Arial" w:cs="Arial"/>
          <w:sz w:val="22"/>
          <w:szCs w:val="22"/>
        </w:rPr>
        <w:t>čuvaonice</w:t>
      </w:r>
      <w:proofErr w:type="spellEnd"/>
      <w:r w:rsidRPr="00601B1E">
        <w:rPr>
          <w:rFonts w:ascii="Arial" w:eastAsia="Arial" w:hAnsi="Arial" w:cs="Arial"/>
          <w:sz w:val="22"/>
          <w:szCs w:val="22"/>
        </w:rPr>
        <w:t xml:space="preserve"> Novi </w:t>
      </w:r>
      <w:proofErr w:type="spellStart"/>
      <w:r w:rsidRPr="00601B1E">
        <w:rPr>
          <w:rFonts w:ascii="Arial" w:eastAsia="Arial" w:hAnsi="Arial" w:cs="Arial"/>
          <w:sz w:val="22"/>
          <w:szCs w:val="22"/>
        </w:rPr>
        <w:t>Petruševec</w:t>
      </w:r>
      <w:proofErr w:type="spellEnd"/>
      <w:r w:rsidRPr="00601B1E">
        <w:rPr>
          <w:rFonts w:ascii="Arial" w:eastAsia="Arial" w:hAnsi="Arial" w:cs="Arial"/>
          <w:sz w:val="22"/>
          <w:szCs w:val="22"/>
        </w:rPr>
        <w:t>, kao i izrad</w:t>
      </w:r>
      <w:r w:rsidR="002E61F4" w:rsidRPr="00601B1E">
        <w:rPr>
          <w:rFonts w:ascii="Arial" w:eastAsia="Arial" w:hAnsi="Arial" w:cs="Arial"/>
          <w:sz w:val="22"/>
          <w:szCs w:val="22"/>
        </w:rPr>
        <w:t>u</w:t>
      </w:r>
      <w:r w:rsidRPr="00601B1E">
        <w:rPr>
          <w:rFonts w:ascii="Arial" w:eastAsia="Arial" w:hAnsi="Arial" w:cs="Arial"/>
          <w:sz w:val="22"/>
          <w:szCs w:val="22"/>
        </w:rPr>
        <w:t xml:space="preserve"> ugovorenih projektnih dokumentacija za ostale objekte. Za sanaciju terase koncertne dvorane Vatroslav Lisinski osigura</w:t>
      </w:r>
      <w:r w:rsidR="002E61F4" w:rsidRPr="00601B1E">
        <w:rPr>
          <w:rFonts w:ascii="Arial" w:eastAsia="Arial" w:hAnsi="Arial" w:cs="Arial"/>
          <w:sz w:val="22"/>
          <w:szCs w:val="22"/>
        </w:rPr>
        <w:t>vaju se</w:t>
      </w:r>
      <w:r w:rsidRPr="00601B1E">
        <w:rPr>
          <w:rFonts w:ascii="Arial" w:eastAsia="Arial" w:hAnsi="Arial" w:cs="Arial"/>
          <w:sz w:val="22"/>
          <w:szCs w:val="22"/>
        </w:rPr>
        <w:t xml:space="preserve"> sredstva sukladno izrađenoj projektnoj dokumentaciji. </w:t>
      </w:r>
    </w:p>
    <w:p w:rsidR="00904425" w:rsidRPr="00601B1E" w:rsidRDefault="00904425" w:rsidP="002E61F4">
      <w:pPr>
        <w:tabs>
          <w:tab w:val="left" w:pos="284"/>
        </w:tabs>
        <w:ind w:left="0" w:hanging="2"/>
        <w:jc w:val="both"/>
        <w:rPr>
          <w:rFonts w:ascii="Arial" w:eastAsia="Arial" w:hAnsi="Arial" w:cs="Arial"/>
          <w:sz w:val="22"/>
          <w:szCs w:val="22"/>
        </w:rPr>
      </w:pPr>
      <w:r w:rsidRPr="00601B1E">
        <w:rPr>
          <w:rFonts w:ascii="Arial" w:eastAsia="Arial" w:hAnsi="Arial" w:cs="Arial"/>
          <w:sz w:val="22"/>
          <w:szCs w:val="22"/>
        </w:rPr>
        <w:t>-</w:t>
      </w:r>
      <w:r w:rsidRPr="00601B1E">
        <w:rPr>
          <w:rFonts w:ascii="Arial" w:eastAsia="Arial" w:hAnsi="Arial" w:cs="Arial"/>
          <w:sz w:val="22"/>
          <w:szCs w:val="22"/>
        </w:rPr>
        <w:tab/>
        <w:t>na objektima predškolskih ustanova predl</w:t>
      </w:r>
      <w:r w:rsidR="002E61F4" w:rsidRPr="00601B1E">
        <w:rPr>
          <w:rFonts w:ascii="Arial" w:eastAsia="Arial" w:hAnsi="Arial" w:cs="Arial"/>
          <w:sz w:val="22"/>
          <w:szCs w:val="22"/>
        </w:rPr>
        <w:t>a</w:t>
      </w:r>
      <w:r w:rsidRPr="00601B1E">
        <w:rPr>
          <w:rFonts w:ascii="Arial" w:eastAsia="Arial" w:hAnsi="Arial" w:cs="Arial"/>
          <w:sz w:val="22"/>
          <w:szCs w:val="22"/>
        </w:rPr>
        <w:t>že</w:t>
      </w:r>
      <w:r w:rsidR="002E61F4" w:rsidRPr="00601B1E">
        <w:rPr>
          <w:rFonts w:ascii="Arial" w:eastAsia="Arial" w:hAnsi="Arial" w:cs="Arial"/>
          <w:sz w:val="22"/>
          <w:szCs w:val="22"/>
        </w:rPr>
        <w:t xml:space="preserve"> se s</w:t>
      </w:r>
      <w:r w:rsidRPr="00601B1E">
        <w:rPr>
          <w:rFonts w:ascii="Arial" w:eastAsia="Arial" w:hAnsi="Arial" w:cs="Arial"/>
          <w:sz w:val="22"/>
          <w:szCs w:val="22"/>
        </w:rPr>
        <w:t>manjenje</w:t>
      </w:r>
      <w:r w:rsidR="002E61F4" w:rsidRPr="00601B1E">
        <w:rPr>
          <w:rFonts w:ascii="Arial" w:eastAsia="Arial" w:hAnsi="Arial" w:cs="Arial"/>
          <w:sz w:val="22"/>
          <w:szCs w:val="22"/>
        </w:rPr>
        <w:t xml:space="preserve"> u iznosu od 13.850.000,00 kuna</w:t>
      </w:r>
      <w:r w:rsidRPr="00601B1E">
        <w:rPr>
          <w:rFonts w:ascii="Arial" w:eastAsia="Arial" w:hAnsi="Arial" w:cs="Arial"/>
          <w:sz w:val="22"/>
          <w:szCs w:val="22"/>
        </w:rPr>
        <w:t xml:space="preserve"> jer je u tijeku ishođenje građevinskih dozvola za D</w:t>
      </w:r>
      <w:r w:rsidR="002E61F4" w:rsidRPr="00601B1E">
        <w:rPr>
          <w:rFonts w:ascii="Arial" w:eastAsia="Arial" w:hAnsi="Arial" w:cs="Arial"/>
          <w:sz w:val="22"/>
          <w:szCs w:val="22"/>
        </w:rPr>
        <w:t>ječji vrtić</w:t>
      </w:r>
      <w:r w:rsidRPr="00601B1E">
        <w:rPr>
          <w:rFonts w:ascii="Arial" w:eastAsia="Arial" w:hAnsi="Arial" w:cs="Arial"/>
          <w:sz w:val="22"/>
          <w:szCs w:val="22"/>
        </w:rPr>
        <w:t xml:space="preserve"> Sesvetski </w:t>
      </w:r>
      <w:proofErr w:type="spellStart"/>
      <w:r w:rsidRPr="00601B1E">
        <w:rPr>
          <w:rFonts w:ascii="Arial" w:eastAsia="Arial" w:hAnsi="Arial" w:cs="Arial"/>
          <w:sz w:val="22"/>
          <w:szCs w:val="22"/>
        </w:rPr>
        <w:t>Kraljevec</w:t>
      </w:r>
      <w:proofErr w:type="spellEnd"/>
      <w:r w:rsidRPr="00601B1E">
        <w:rPr>
          <w:rFonts w:ascii="Arial" w:eastAsia="Arial" w:hAnsi="Arial" w:cs="Arial"/>
          <w:sz w:val="22"/>
          <w:szCs w:val="22"/>
        </w:rPr>
        <w:t>, D</w:t>
      </w:r>
      <w:r w:rsidR="002E61F4" w:rsidRPr="00601B1E">
        <w:rPr>
          <w:rFonts w:ascii="Arial" w:eastAsia="Arial" w:hAnsi="Arial" w:cs="Arial"/>
          <w:sz w:val="22"/>
          <w:szCs w:val="22"/>
        </w:rPr>
        <w:t>ječji vrtić</w:t>
      </w:r>
      <w:r w:rsidRPr="00601B1E">
        <w:rPr>
          <w:rFonts w:ascii="Arial" w:eastAsia="Arial" w:hAnsi="Arial" w:cs="Arial"/>
          <w:sz w:val="22"/>
          <w:szCs w:val="22"/>
        </w:rPr>
        <w:t xml:space="preserve"> Zvončić</w:t>
      </w:r>
      <w:r w:rsidR="002E61F4" w:rsidRPr="00601B1E">
        <w:rPr>
          <w:rFonts w:ascii="Arial" w:eastAsia="Arial" w:hAnsi="Arial" w:cs="Arial"/>
          <w:sz w:val="22"/>
          <w:szCs w:val="22"/>
        </w:rPr>
        <w:t xml:space="preserve"> i</w:t>
      </w:r>
      <w:r w:rsidRPr="00601B1E">
        <w:rPr>
          <w:rFonts w:ascii="Arial" w:eastAsia="Arial" w:hAnsi="Arial" w:cs="Arial"/>
          <w:sz w:val="22"/>
          <w:szCs w:val="22"/>
        </w:rPr>
        <w:t xml:space="preserve"> D</w:t>
      </w:r>
      <w:r w:rsidR="002E61F4" w:rsidRPr="00601B1E">
        <w:rPr>
          <w:rFonts w:ascii="Arial" w:eastAsia="Arial" w:hAnsi="Arial" w:cs="Arial"/>
          <w:sz w:val="22"/>
          <w:szCs w:val="22"/>
        </w:rPr>
        <w:t xml:space="preserve">ječji vrtić </w:t>
      </w:r>
      <w:r w:rsidRPr="00601B1E">
        <w:rPr>
          <w:rFonts w:ascii="Arial" w:eastAsia="Arial" w:hAnsi="Arial" w:cs="Arial"/>
          <w:sz w:val="22"/>
          <w:szCs w:val="22"/>
        </w:rPr>
        <w:t>Sveta Klara. Isto tako</w:t>
      </w:r>
      <w:r w:rsidR="002E61F4" w:rsidRPr="00601B1E">
        <w:rPr>
          <w:rFonts w:ascii="Arial" w:eastAsia="Arial" w:hAnsi="Arial" w:cs="Arial"/>
          <w:sz w:val="22"/>
          <w:szCs w:val="22"/>
        </w:rPr>
        <w:t>,</w:t>
      </w:r>
      <w:r w:rsidRPr="00601B1E">
        <w:rPr>
          <w:rFonts w:ascii="Arial" w:eastAsia="Arial" w:hAnsi="Arial" w:cs="Arial"/>
          <w:sz w:val="22"/>
          <w:szCs w:val="22"/>
        </w:rPr>
        <w:t xml:space="preserve"> za D</w:t>
      </w:r>
      <w:r w:rsidR="002E61F4" w:rsidRPr="00601B1E">
        <w:rPr>
          <w:rFonts w:ascii="Arial" w:eastAsia="Arial" w:hAnsi="Arial" w:cs="Arial"/>
          <w:sz w:val="22"/>
          <w:szCs w:val="22"/>
        </w:rPr>
        <w:t>ječji vrtić</w:t>
      </w:r>
      <w:r w:rsidRPr="00601B1E">
        <w:rPr>
          <w:rFonts w:ascii="Arial" w:eastAsia="Arial" w:hAnsi="Arial" w:cs="Arial"/>
          <w:sz w:val="22"/>
          <w:szCs w:val="22"/>
        </w:rPr>
        <w:t xml:space="preserve"> Žitnjak poništen je postupak j</w:t>
      </w:r>
      <w:r w:rsidR="002E61F4" w:rsidRPr="00601B1E">
        <w:rPr>
          <w:rFonts w:ascii="Arial" w:eastAsia="Arial" w:hAnsi="Arial" w:cs="Arial"/>
          <w:sz w:val="22"/>
          <w:szCs w:val="22"/>
        </w:rPr>
        <w:t>avne nabave za izvođenje radova</w:t>
      </w:r>
      <w:r w:rsidRPr="00601B1E">
        <w:rPr>
          <w:rFonts w:ascii="Arial" w:eastAsia="Arial" w:hAnsi="Arial" w:cs="Arial"/>
          <w:sz w:val="22"/>
          <w:szCs w:val="22"/>
        </w:rPr>
        <w:t xml:space="preserve"> te je u tijeku priprema aktivnosti za provođenje novog postupka. Također</w:t>
      </w:r>
      <w:r w:rsidR="002E61F4" w:rsidRPr="00601B1E">
        <w:rPr>
          <w:rFonts w:ascii="Arial" w:eastAsia="Arial" w:hAnsi="Arial" w:cs="Arial"/>
          <w:sz w:val="22"/>
          <w:szCs w:val="22"/>
        </w:rPr>
        <w:t>,</w:t>
      </w:r>
      <w:r w:rsidRPr="00601B1E">
        <w:rPr>
          <w:rFonts w:ascii="Arial" w:eastAsia="Arial" w:hAnsi="Arial" w:cs="Arial"/>
          <w:sz w:val="22"/>
          <w:szCs w:val="22"/>
        </w:rPr>
        <w:t xml:space="preserve"> započeli</w:t>
      </w:r>
      <w:r w:rsidR="002E61F4" w:rsidRPr="00601B1E">
        <w:rPr>
          <w:rFonts w:ascii="Arial" w:eastAsia="Arial" w:hAnsi="Arial" w:cs="Arial"/>
          <w:sz w:val="22"/>
          <w:szCs w:val="22"/>
        </w:rPr>
        <w:t xml:space="preserve"> su</w:t>
      </w:r>
      <w:r w:rsidRPr="00601B1E">
        <w:rPr>
          <w:rFonts w:ascii="Arial" w:eastAsia="Arial" w:hAnsi="Arial" w:cs="Arial"/>
          <w:sz w:val="22"/>
          <w:szCs w:val="22"/>
        </w:rPr>
        <w:t xml:space="preserve"> radovi na D</w:t>
      </w:r>
      <w:r w:rsidR="002E61F4" w:rsidRPr="00601B1E">
        <w:rPr>
          <w:rFonts w:ascii="Arial" w:eastAsia="Arial" w:hAnsi="Arial" w:cs="Arial"/>
          <w:sz w:val="22"/>
          <w:szCs w:val="22"/>
        </w:rPr>
        <w:t>ječjem vrtiću</w:t>
      </w:r>
      <w:r w:rsidRPr="00601B1E">
        <w:rPr>
          <w:rFonts w:ascii="Arial" w:eastAsia="Arial" w:hAnsi="Arial" w:cs="Arial"/>
          <w:sz w:val="22"/>
          <w:szCs w:val="22"/>
        </w:rPr>
        <w:t xml:space="preserve"> Ivanja Reka te su za isti povećana sredstva za nesmetano odvijanje radova na izgradnji objekta.</w:t>
      </w:r>
    </w:p>
    <w:p w:rsidR="00904425" w:rsidRPr="00601B1E" w:rsidRDefault="00904425" w:rsidP="002E61F4">
      <w:pPr>
        <w:tabs>
          <w:tab w:val="left" w:pos="284"/>
        </w:tabs>
        <w:ind w:left="0" w:hanging="2"/>
        <w:jc w:val="both"/>
        <w:rPr>
          <w:rFonts w:ascii="Arial" w:eastAsia="Arial" w:hAnsi="Arial" w:cs="Arial"/>
          <w:sz w:val="22"/>
          <w:szCs w:val="22"/>
        </w:rPr>
      </w:pPr>
      <w:r w:rsidRPr="00601B1E">
        <w:rPr>
          <w:rFonts w:ascii="Arial" w:eastAsia="Arial" w:hAnsi="Arial" w:cs="Arial"/>
          <w:sz w:val="22"/>
          <w:szCs w:val="22"/>
        </w:rPr>
        <w:t>-</w:t>
      </w:r>
      <w:r w:rsidRPr="00601B1E">
        <w:rPr>
          <w:rFonts w:ascii="Arial" w:eastAsia="Arial" w:hAnsi="Arial" w:cs="Arial"/>
          <w:sz w:val="22"/>
          <w:szCs w:val="22"/>
        </w:rPr>
        <w:tab/>
        <w:t xml:space="preserve">na školskim objektima predloženo je </w:t>
      </w:r>
      <w:r w:rsidR="002E61F4" w:rsidRPr="00601B1E">
        <w:rPr>
          <w:rFonts w:ascii="Arial" w:eastAsia="Arial" w:hAnsi="Arial" w:cs="Arial"/>
          <w:sz w:val="22"/>
          <w:szCs w:val="22"/>
        </w:rPr>
        <w:t>po</w:t>
      </w:r>
      <w:r w:rsidRPr="00601B1E">
        <w:rPr>
          <w:rFonts w:ascii="Arial" w:eastAsia="Arial" w:hAnsi="Arial" w:cs="Arial"/>
          <w:sz w:val="22"/>
          <w:szCs w:val="22"/>
        </w:rPr>
        <w:t>većanje u iznosu od 25.990.00</w:t>
      </w:r>
      <w:r w:rsidR="002E61F4" w:rsidRPr="00601B1E">
        <w:rPr>
          <w:rFonts w:ascii="Arial" w:eastAsia="Arial" w:hAnsi="Arial" w:cs="Arial"/>
          <w:sz w:val="22"/>
          <w:szCs w:val="22"/>
        </w:rPr>
        <w:t>0,00 kuna kojim</w:t>
      </w:r>
      <w:r w:rsidRPr="00601B1E">
        <w:rPr>
          <w:rFonts w:ascii="Arial" w:eastAsia="Arial" w:hAnsi="Arial" w:cs="Arial"/>
          <w:sz w:val="22"/>
          <w:szCs w:val="22"/>
        </w:rPr>
        <w:t xml:space="preserve"> se osiguravaju sredstva za nesmetano odvijanje radova i plaćanje dospjelih obveza za izgradnju O</w:t>
      </w:r>
      <w:r w:rsidR="002E61F4" w:rsidRPr="00601B1E">
        <w:rPr>
          <w:rFonts w:ascii="Arial" w:eastAsia="Arial" w:hAnsi="Arial" w:cs="Arial"/>
          <w:sz w:val="22"/>
          <w:szCs w:val="22"/>
        </w:rPr>
        <w:t>snovne škole</w:t>
      </w:r>
      <w:r w:rsidRPr="00601B1E">
        <w:rPr>
          <w:rFonts w:ascii="Arial" w:eastAsia="Arial" w:hAnsi="Arial" w:cs="Arial"/>
          <w:sz w:val="22"/>
          <w:szCs w:val="22"/>
        </w:rPr>
        <w:t xml:space="preserve"> Ante Kovačića i O</w:t>
      </w:r>
      <w:r w:rsidR="002E61F4" w:rsidRPr="00601B1E">
        <w:rPr>
          <w:rFonts w:ascii="Arial" w:eastAsia="Arial" w:hAnsi="Arial" w:cs="Arial"/>
          <w:sz w:val="22"/>
          <w:szCs w:val="22"/>
        </w:rPr>
        <w:t>snovne škole</w:t>
      </w:r>
      <w:r w:rsidRPr="00601B1E">
        <w:rPr>
          <w:rFonts w:ascii="Arial" w:eastAsia="Arial" w:hAnsi="Arial" w:cs="Arial"/>
          <w:sz w:val="22"/>
          <w:szCs w:val="22"/>
        </w:rPr>
        <w:t xml:space="preserve"> Brezovica - područna škola </w:t>
      </w:r>
      <w:proofErr w:type="spellStart"/>
      <w:r w:rsidRPr="00601B1E">
        <w:rPr>
          <w:rFonts w:ascii="Arial" w:eastAsia="Arial" w:hAnsi="Arial" w:cs="Arial"/>
          <w:sz w:val="22"/>
          <w:szCs w:val="22"/>
        </w:rPr>
        <w:t>Kupinečki</w:t>
      </w:r>
      <w:proofErr w:type="spellEnd"/>
      <w:r w:rsidRPr="00601B1E">
        <w:rPr>
          <w:rFonts w:ascii="Arial" w:eastAsia="Arial" w:hAnsi="Arial" w:cs="Arial"/>
          <w:sz w:val="22"/>
          <w:szCs w:val="22"/>
        </w:rPr>
        <w:t xml:space="preserve"> </w:t>
      </w:r>
      <w:proofErr w:type="spellStart"/>
      <w:r w:rsidRPr="00601B1E">
        <w:rPr>
          <w:rFonts w:ascii="Arial" w:eastAsia="Arial" w:hAnsi="Arial" w:cs="Arial"/>
          <w:sz w:val="22"/>
          <w:szCs w:val="22"/>
        </w:rPr>
        <w:t>Kraljevec</w:t>
      </w:r>
      <w:proofErr w:type="spellEnd"/>
      <w:r w:rsidRPr="00601B1E">
        <w:rPr>
          <w:rFonts w:ascii="Arial" w:eastAsia="Arial" w:hAnsi="Arial" w:cs="Arial"/>
          <w:sz w:val="22"/>
          <w:szCs w:val="22"/>
        </w:rPr>
        <w:t xml:space="preserve"> - proširenje škole i izgradnja nove sportske dvorane.</w:t>
      </w:r>
      <w:r w:rsidR="002E61F4" w:rsidRPr="00601B1E">
        <w:rPr>
          <w:rFonts w:ascii="Arial" w:eastAsia="Arial" w:hAnsi="Arial" w:cs="Arial"/>
          <w:sz w:val="22"/>
          <w:szCs w:val="22"/>
        </w:rPr>
        <w:t xml:space="preserve"> </w:t>
      </w:r>
      <w:r w:rsidRPr="00601B1E">
        <w:rPr>
          <w:rFonts w:ascii="Arial" w:eastAsia="Arial" w:hAnsi="Arial" w:cs="Arial"/>
          <w:sz w:val="22"/>
          <w:szCs w:val="22"/>
        </w:rPr>
        <w:t>Također</w:t>
      </w:r>
      <w:r w:rsidR="002E61F4" w:rsidRPr="00601B1E">
        <w:rPr>
          <w:rFonts w:ascii="Arial" w:eastAsia="Arial" w:hAnsi="Arial" w:cs="Arial"/>
          <w:sz w:val="22"/>
          <w:szCs w:val="22"/>
        </w:rPr>
        <w:t>,</w:t>
      </w:r>
      <w:r w:rsidRPr="00601B1E">
        <w:rPr>
          <w:rFonts w:ascii="Arial" w:eastAsia="Arial" w:hAnsi="Arial" w:cs="Arial"/>
          <w:sz w:val="22"/>
          <w:szCs w:val="22"/>
        </w:rPr>
        <w:t xml:space="preserve"> završeni su radovi na Hotelijersko – turističkoj školi i O</w:t>
      </w:r>
      <w:r w:rsidR="002E61F4" w:rsidRPr="00601B1E">
        <w:rPr>
          <w:rFonts w:ascii="Arial" w:eastAsia="Arial" w:hAnsi="Arial" w:cs="Arial"/>
          <w:sz w:val="22"/>
          <w:szCs w:val="22"/>
        </w:rPr>
        <w:t>snovnoj školi</w:t>
      </w:r>
      <w:r w:rsidRPr="00601B1E">
        <w:rPr>
          <w:rFonts w:ascii="Arial" w:eastAsia="Arial" w:hAnsi="Arial" w:cs="Arial"/>
          <w:sz w:val="22"/>
          <w:szCs w:val="22"/>
        </w:rPr>
        <w:t xml:space="preserve"> Ksavera Šandora Gjalskog te je potrebno </w:t>
      </w:r>
      <w:r w:rsidR="002E61F4" w:rsidRPr="00601B1E">
        <w:rPr>
          <w:rFonts w:ascii="Arial" w:eastAsia="Arial" w:hAnsi="Arial" w:cs="Arial"/>
          <w:sz w:val="22"/>
          <w:szCs w:val="22"/>
        </w:rPr>
        <w:t>osigurati sredstva po</w:t>
      </w:r>
      <w:r w:rsidRPr="00601B1E">
        <w:rPr>
          <w:rFonts w:ascii="Arial" w:eastAsia="Arial" w:hAnsi="Arial" w:cs="Arial"/>
          <w:sz w:val="22"/>
          <w:szCs w:val="22"/>
        </w:rPr>
        <w:t xml:space="preserve"> okončanim obračunima.</w:t>
      </w:r>
      <w:r w:rsidR="002E61F4" w:rsidRPr="00601B1E">
        <w:rPr>
          <w:rFonts w:ascii="Arial" w:eastAsia="Arial" w:hAnsi="Arial" w:cs="Arial"/>
          <w:sz w:val="22"/>
          <w:szCs w:val="22"/>
        </w:rPr>
        <w:t xml:space="preserve"> Nadalje, o</w:t>
      </w:r>
      <w:r w:rsidRPr="00601B1E">
        <w:rPr>
          <w:rFonts w:ascii="Arial" w:eastAsia="Arial" w:hAnsi="Arial" w:cs="Arial"/>
          <w:sz w:val="22"/>
          <w:szCs w:val="22"/>
        </w:rPr>
        <w:t xml:space="preserve">siguravaju </w:t>
      </w:r>
      <w:r w:rsidR="002E61F4" w:rsidRPr="00601B1E">
        <w:rPr>
          <w:rFonts w:ascii="Arial" w:eastAsia="Arial" w:hAnsi="Arial" w:cs="Arial"/>
          <w:sz w:val="22"/>
          <w:szCs w:val="22"/>
        </w:rPr>
        <w:t xml:space="preserve">se </w:t>
      </w:r>
      <w:r w:rsidRPr="00601B1E">
        <w:rPr>
          <w:rFonts w:ascii="Arial" w:eastAsia="Arial" w:hAnsi="Arial" w:cs="Arial"/>
          <w:sz w:val="22"/>
          <w:szCs w:val="22"/>
        </w:rPr>
        <w:t>sredstva za rješavanj</w:t>
      </w:r>
      <w:r w:rsidR="002E61F4" w:rsidRPr="00601B1E">
        <w:rPr>
          <w:rFonts w:ascii="Arial" w:eastAsia="Arial" w:hAnsi="Arial" w:cs="Arial"/>
          <w:sz w:val="22"/>
          <w:szCs w:val="22"/>
        </w:rPr>
        <w:t>e</w:t>
      </w:r>
      <w:r w:rsidRPr="00601B1E">
        <w:rPr>
          <w:rFonts w:ascii="Arial" w:eastAsia="Arial" w:hAnsi="Arial" w:cs="Arial"/>
          <w:sz w:val="22"/>
          <w:szCs w:val="22"/>
        </w:rPr>
        <w:t xml:space="preserve"> imovinsko – pravnih odnosa za objekt O</w:t>
      </w:r>
      <w:r w:rsidR="002E61F4" w:rsidRPr="00601B1E">
        <w:rPr>
          <w:rFonts w:ascii="Arial" w:eastAsia="Arial" w:hAnsi="Arial" w:cs="Arial"/>
          <w:sz w:val="22"/>
          <w:szCs w:val="22"/>
        </w:rPr>
        <w:t xml:space="preserve">snovne škole Dragutina </w:t>
      </w:r>
      <w:proofErr w:type="spellStart"/>
      <w:r w:rsidR="002E61F4" w:rsidRPr="00601B1E">
        <w:rPr>
          <w:rFonts w:ascii="Arial" w:eastAsia="Arial" w:hAnsi="Arial" w:cs="Arial"/>
          <w:sz w:val="22"/>
          <w:szCs w:val="22"/>
        </w:rPr>
        <w:t>Kušlana</w:t>
      </w:r>
      <w:proofErr w:type="spellEnd"/>
      <w:r w:rsidR="002E61F4" w:rsidRPr="00601B1E">
        <w:rPr>
          <w:rFonts w:ascii="Arial" w:eastAsia="Arial" w:hAnsi="Arial" w:cs="Arial"/>
          <w:sz w:val="22"/>
          <w:szCs w:val="22"/>
        </w:rPr>
        <w:t xml:space="preserve"> </w:t>
      </w:r>
      <w:r w:rsidRPr="00601B1E">
        <w:rPr>
          <w:rFonts w:ascii="Arial" w:eastAsia="Arial" w:hAnsi="Arial" w:cs="Arial"/>
          <w:sz w:val="22"/>
          <w:szCs w:val="22"/>
        </w:rPr>
        <w:t xml:space="preserve"> </w:t>
      </w:r>
      <w:r w:rsidR="002E61F4" w:rsidRPr="00601B1E">
        <w:rPr>
          <w:rFonts w:ascii="Arial" w:eastAsia="Arial" w:hAnsi="Arial" w:cs="Arial"/>
          <w:sz w:val="22"/>
          <w:szCs w:val="22"/>
        </w:rPr>
        <w:t>i</w:t>
      </w:r>
      <w:r w:rsidRPr="00601B1E">
        <w:rPr>
          <w:rFonts w:ascii="Arial" w:eastAsia="Arial" w:hAnsi="Arial" w:cs="Arial"/>
          <w:sz w:val="22"/>
          <w:szCs w:val="22"/>
        </w:rPr>
        <w:t xml:space="preserve"> drugih objekata.</w:t>
      </w:r>
    </w:p>
    <w:p w:rsidR="00904425" w:rsidRPr="00601B1E" w:rsidRDefault="00904425" w:rsidP="002E61F4">
      <w:pPr>
        <w:tabs>
          <w:tab w:val="left" w:pos="284"/>
        </w:tabs>
        <w:ind w:left="0" w:hanging="2"/>
        <w:jc w:val="both"/>
        <w:rPr>
          <w:rFonts w:ascii="Arial" w:eastAsia="Arial" w:hAnsi="Arial" w:cs="Arial"/>
          <w:sz w:val="22"/>
          <w:szCs w:val="22"/>
        </w:rPr>
      </w:pPr>
      <w:r w:rsidRPr="00601B1E">
        <w:rPr>
          <w:rFonts w:ascii="Arial" w:eastAsia="Arial" w:hAnsi="Arial" w:cs="Arial"/>
          <w:sz w:val="22"/>
          <w:szCs w:val="22"/>
        </w:rPr>
        <w:t>-</w:t>
      </w:r>
      <w:r w:rsidRPr="00601B1E">
        <w:rPr>
          <w:rFonts w:ascii="Arial" w:eastAsia="Arial" w:hAnsi="Arial" w:cs="Arial"/>
          <w:sz w:val="22"/>
          <w:szCs w:val="22"/>
        </w:rPr>
        <w:tab/>
        <w:t xml:space="preserve">na zdravstvenim objektima predloženo je </w:t>
      </w:r>
      <w:r w:rsidR="002E61F4" w:rsidRPr="00601B1E">
        <w:rPr>
          <w:rFonts w:ascii="Arial" w:eastAsia="Arial" w:hAnsi="Arial" w:cs="Arial"/>
          <w:sz w:val="22"/>
          <w:szCs w:val="22"/>
        </w:rPr>
        <w:t>po</w:t>
      </w:r>
      <w:r w:rsidRPr="00601B1E">
        <w:rPr>
          <w:rFonts w:ascii="Arial" w:eastAsia="Arial" w:hAnsi="Arial" w:cs="Arial"/>
          <w:sz w:val="22"/>
          <w:szCs w:val="22"/>
        </w:rPr>
        <w:t>većanje u iznosu od 21.</w:t>
      </w:r>
      <w:r w:rsidR="002E61F4" w:rsidRPr="00601B1E">
        <w:rPr>
          <w:rFonts w:ascii="Arial" w:eastAsia="Arial" w:hAnsi="Arial" w:cs="Arial"/>
          <w:sz w:val="22"/>
          <w:szCs w:val="22"/>
        </w:rPr>
        <w:t xml:space="preserve">450.000,00 kuna kojim </w:t>
      </w:r>
      <w:r w:rsidRPr="00601B1E">
        <w:rPr>
          <w:rFonts w:ascii="Arial" w:eastAsia="Arial" w:hAnsi="Arial" w:cs="Arial"/>
          <w:sz w:val="22"/>
          <w:szCs w:val="22"/>
        </w:rPr>
        <w:t xml:space="preserve">se osiguravaju financijska sredstva sukladno ugovorenim radovima za objekt Kliničke bolnice Sveti Duh - Zavod za kliničku mikrobiologiju i hospitalne infekcije, Kliničke bolnice Sveti Duh - sanacija buke, te Klinike za psihijatriju Vrapče – </w:t>
      </w:r>
      <w:proofErr w:type="spellStart"/>
      <w:r w:rsidRPr="00601B1E">
        <w:rPr>
          <w:rFonts w:ascii="Arial" w:eastAsia="Arial" w:hAnsi="Arial" w:cs="Arial"/>
          <w:sz w:val="22"/>
          <w:szCs w:val="22"/>
        </w:rPr>
        <w:t>Psihogerijatrija</w:t>
      </w:r>
      <w:proofErr w:type="spellEnd"/>
      <w:r w:rsidRPr="00601B1E">
        <w:rPr>
          <w:rFonts w:ascii="Arial" w:eastAsia="Arial" w:hAnsi="Arial" w:cs="Arial"/>
          <w:sz w:val="22"/>
          <w:szCs w:val="22"/>
        </w:rPr>
        <w:t>, a sve kako bi se radovi mogli nesmetano završiti do kraja ove proračunske godine kako je planirano</w:t>
      </w:r>
      <w:r w:rsidR="00601B1E" w:rsidRPr="00601B1E">
        <w:rPr>
          <w:rFonts w:ascii="Arial" w:eastAsia="Arial" w:hAnsi="Arial" w:cs="Arial"/>
          <w:sz w:val="22"/>
          <w:szCs w:val="22"/>
        </w:rPr>
        <w:t xml:space="preserve">. </w:t>
      </w:r>
      <w:r w:rsidRPr="00601B1E">
        <w:rPr>
          <w:rFonts w:ascii="Arial" w:eastAsia="Arial" w:hAnsi="Arial" w:cs="Arial"/>
          <w:sz w:val="22"/>
          <w:szCs w:val="22"/>
        </w:rPr>
        <w:t>Povećanje je nužno i zbog ugovorenih obveza izrade projektne dokumentacije na drugim objektima.</w:t>
      </w:r>
    </w:p>
    <w:p w:rsidR="00904425" w:rsidRPr="00601B1E" w:rsidRDefault="00904425" w:rsidP="002E61F4">
      <w:pPr>
        <w:tabs>
          <w:tab w:val="left" w:pos="284"/>
        </w:tabs>
        <w:ind w:left="0" w:hanging="2"/>
        <w:jc w:val="both"/>
        <w:rPr>
          <w:rFonts w:ascii="Arial" w:eastAsia="Arial" w:hAnsi="Arial" w:cs="Arial"/>
          <w:sz w:val="22"/>
          <w:szCs w:val="22"/>
        </w:rPr>
      </w:pPr>
      <w:r w:rsidRPr="00601B1E">
        <w:rPr>
          <w:rFonts w:ascii="Arial" w:eastAsia="Arial" w:hAnsi="Arial" w:cs="Arial"/>
          <w:sz w:val="22"/>
          <w:szCs w:val="22"/>
        </w:rPr>
        <w:t>-</w:t>
      </w:r>
      <w:r w:rsidRPr="00601B1E">
        <w:rPr>
          <w:rFonts w:ascii="Arial" w:eastAsia="Arial" w:hAnsi="Arial" w:cs="Arial"/>
          <w:sz w:val="22"/>
          <w:szCs w:val="22"/>
        </w:rPr>
        <w:tab/>
        <w:t>na sportskim objektima predlože</w:t>
      </w:r>
      <w:r w:rsidR="00601B1E" w:rsidRPr="00601B1E">
        <w:rPr>
          <w:rFonts w:ascii="Arial" w:eastAsia="Arial" w:hAnsi="Arial" w:cs="Arial"/>
          <w:sz w:val="22"/>
          <w:szCs w:val="22"/>
        </w:rPr>
        <w:t xml:space="preserve"> s</w:t>
      </w:r>
      <w:r w:rsidRPr="00601B1E">
        <w:rPr>
          <w:rFonts w:ascii="Arial" w:eastAsia="Arial" w:hAnsi="Arial" w:cs="Arial"/>
          <w:sz w:val="22"/>
          <w:szCs w:val="22"/>
        </w:rPr>
        <w:t xml:space="preserve">e </w:t>
      </w:r>
      <w:r w:rsidR="00601B1E" w:rsidRPr="00601B1E">
        <w:rPr>
          <w:rFonts w:ascii="Arial" w:eastAsia="Arial" w:hAnsi="Arial" w:cs="Arial"/>
          <w:sz w:val="22"/>
          <w:szCs w:val="22"/>
        </w:rPr>
        <w:t>s</w:t>
      </w:r>
      <w:r w:rsidRPr="00601B1E">
        <w:rPr>
          <w:rFonts w:ascii="Arial" w:eastAsia="Arial" w:hAnsi="Arial" w:cs="Arial"/>
          <w:sz w:val="22"/>
          <w:szCs w:val="22"/>
        </w:rPr>
        <w:t>manjenje u iznosu od 2.100.000,00 kuna</w:t>
      </w:r>
      <w:r w:rsidR="00601B1E" w:rsidRPr="00601B1E">
        <w:rPr>
          <w:rFonts w:ascii="Arial" w:eastAsia="Arial" w:hAnsi="Arial" w:cs="Arial"/>
          <w:sz w:val="22"/>
          <w:szCs w:val="22"/>
        </w:rPr>
        <w:t xml:space="preserve"> što je </w:t>
      </w:r>
      <w:r w:rsidRPr="00601B1E">
        <w:rPr>
          <w:rFonts w:ascii="Arial" w:eastAsia="Arial" w:hAnsi="Arial" w:cs="Arial"/>
          <w:sz w:val="22"/>
          <w:szCs w:val="22"/>
        </w:rPr>
        <w:t xml:space="preserve">rezultat sljedećih aktivnosti: u tijeku je rješavanje imovinsko pravnih odnosa za bazen Dubrava, raskinut je ugovor za </w:t>
      </w:r>
      <w:proofErr w:type="spellStart"/>
      <w:r w:rsidRPr="00601B1E">
        <w:rPr>
          <w:rFonts w:ascii="Arial" w:eastAsia="Arial" w:hAnsi="Arial" w:cs="Arial"/>
          <w:sz w:val="22"/>
          <w:szCs w:val="22"/>
        </w:rPr>
        <w:t>baseball</w:t>
      </w:r>
      <w:proofErr w:type="spellEnd"/>
      <w:r w:rsidRPr="00601B1E">
        <w:rPr>
          <w:rFonts w:ascii="Arial" w:eastAsia="Arial" w:hAnsi="Arial" w:cs="Arial"/>
          <w:sz w:val="22"/>
          <w:szCs w:val="22"/>
        </w:rPr>
        <w:t xml:space="preserve"> igralište RSC </w:t>
      </w:r>
      <w:proofErr w:type="spellStart"/>
      <w:r w:rsidRPr="00601B1E">
        <w:rPr>
          <w:rFonts w:ascii="Arial" w:eastAsia="Arial" w:hAnsi="Arial" w:cs="Arial"/>
          <w:sz w:val="22"/>
          <w:szCs w:val="22"/>
        </w:rPr>
        <w:t>Bundek</w:t>
      </w:r>
      <w:proofErr w:type="spellEnd"/>
      <w:r w:rsidRPr="00601B1E">
        <w:rPr>
          <w:rFonts w:ascii="Arial" w:eastAsia="Arial" w:hAnsi="Arial" w:cs="Arial"/>
          <w:sz w:val="22"/>
          <w:szCs w:val="22"/>
        </w:rPr>
        <w:t>, a za rekreacijski centar Lanište - Novi Zagreb – zapad ishođena je građevinska dozvola u srpnju 2022., tako da tek predstoji raspisivanje postupka javne nabave za izvođenje radova. Za NK Zagreb tek je izrađen elaborat prostornih mogućnosti koji služi kao podloga za raspisivanje javne nabave za izradu projektne dokumentacije.</w:t>
      </w:r>
    </w:p>
    <w:p w:rsidR="00904425" w:rsidRPr="00601B1E" w:rsidRDefault="00904425" w:rsidP="002E61F4">
      <w:pPr>
        <w:tabs>
          <w:tab w:val="left" w:pos="284"/>
        </w:tabs>
        <w:ind w:left="0" w:hanging="2"/>
        <w:jc w:val="both"/>
        <w:rPr>
          <w:rFonts w:ascii="Arial" w:eastAsia="Arial" w:hAnsi="Arial" w:cs="Arial"/>
          <w:sz w:val="22"/>
          <w:szCs w:val="22"/>
        </w:rPr>
      </w:pPr>
      <w:r w:rsidRPr="00601B1E">
        <w:rPr>
          <w:rFonts w:ascii="Arial" w:eastAsia="Arial" w:hAnsi="Arial" w:cs="Arial"/>
          <w:sz w:val="22"/>
          <w:szCs w:val="22"/>
        </w:rPr>
        <w:t>-</w:t>
      </w:r>
      <w:r w:rsidRPr="00601B1E">
        <w:rPr>
          <w:rFonts w:ascii="Arial" w:eastAsia="Arial" w:hAnsi="Arial" w:cs="Arial"/>
          <w:sz w:val="22"/>
          <w:szCs w:val="22"/>
        </w:rPr>
        <w:tab/>
        <w:t>na zaštiti spomenika kulture predlože</w:t>
      </w:r>
      <w:r w:rsidR="00601B1E" w:rsidRPr="00601B1E">
        <w:rPr>
          <w:rFonts w:ascii="Arial" w:eastAsia="Arial" w:hAnsi="Arial" w:cs="Arial"/>
          <w:sz w:val="22"/>
          <w:szCs w:val="22"/>
        </w:rPr>
        <w:t xml:space="preserve"> s</w:t>
      </w:r>
      <w:r w:rsidRPr="00601B1E">
        <w:rPr>
          <w:rFonts w:ascii="Arial" w:eastAsia="Arial" w:hAnsi="Arial" w:cs="Arial"/>
          <w:sz w:val="22"/>
          <w:szCs w:val="22"/>
        </w:rPr>
        <w:t xml:space="preserve">e </w:t>
      </w:r>
      <w:r w:rsidR="00601B1E" w:rsidRPr="00601B1E">
        <w:rPr>
          <w:rFonts w:ascii="Arial" w:eastAsia="Arial" w:hAnsi="Arial" w:cs="Arial"/>
          <w:sz w:val="22"/>
          <w:szCs w:val="22"/>
        </w:rPr>
        <w:t>s</w:t>
      </w:r>
      <w:r w:rsidRPr="00601B1E">
        <w:rPr>
          <w:rFonts w:ascii="Arial" w:eastAsia="Arial" w:hAnsi="Arial" w:cs="Arial"/>
          <w:sz w:val="22"/>
          <w:szCs w:val="22"/>
        </w:rPr>
        <w:t>manjenje u iznosu od 1.000.000,00 kuna,</w:t>
      </w:r>
    </w:p>
    <w:p w:rsidR="00904425" w:rsidRPr="00601B1E" w:rsidRDefault="00904425" w:rsidP="002E61F4">
      <w:pPr>
        <w:tabs>
          <w:tab w:val="left" w:pos="284"/>
        </w:tabs>
        <w:ind w:left="0" w:hanging="2"/>
        <w:jc w:val="both"/>
        <w:rPr>
          <w:rFonts w:ascii="Arial" w:eastAsia="Arial" w:hAnsi="Arial" w:cs="Arial"/>
          <w:sz w:val="22"/>
          <w:szCs w:val="22"/>
        </w:rPr>
      </w:pPr>
      <w:r w:rsidRPr="00601B1E">
        <w:rPr>
          <w:rFonts w:ascii="Arial" w:eastAsia="Arial" w:hAnsi="Arial" w:cs="Arial"/>
          <w:sz w:val="22"/>
          <w:szCs w:val="22"/>
        </w:rPr>
        <w:t>-</w:t>
      </w:r>
      <w:r w:rsidRPr="00601B1E">
        <w:rPr>
          <w:rFonts w:ascii="Arial" w:eastAsia="Arial" w:hAnsi="Arial" w:cs="Arial"/>
          <w:sz w:val="22"/>
          <w:szCs w:val="22"/>
        </w:rPr>
        <w:tab/>
        <w:t>na objektima socijalne skrbi predl</w:t>
      </w:r>
      <w:r w:rsidR="00601B1E" w:rsidRPr="00601B1E">
        <w:rPr>
          <w:rFonts w:ascii="Arial" w:eastAsia="Arial" w:hAnsi="Arial" w:cs="Arial"/>
          <w:sz w:val="22"/>
          <w:szCs w:val="22"/>
        </w:rPr>
        <w:t>a</w:t>
      </w:r>
      <w:r w:rsidRPr="00601B1E">
        <w:rPr>
          <w:rFonts w:ascii="Arial" w:eastAsia="Arial" w:hAnsi="Arial" w:cs="Arial"/>
          <w:sz w:val="22"/>
          <w:szCs w:val="22"/>
        </w:rPr>
        <w:t>že</w:t>
      </w:r>
      <w:r w:rsidR="00601B1E" w:rsidRPr="00601B1E">
        <w:rPr>
          <w:rFonts w:ascii="Arial" w:eastAsia="Arial" w:hAnsi="Arial" w:cs="Arial"/>
          <w:sz w:val="22"/>
          <w:szCs w:val="22"/>
        </w:rPr>
        <w:t xml:space="preserve"> se</w:t>
      </w:r>
      <w:r w:rsidRPr="00601B1E">
        <w:rPr>
          <w:rFonts w:ascii="Arial" w:eastAsia="Arial" w:hAnsi="Arial" w:cs="Arial"/>
          <w:sz w:val="22"/>
          <w:szCs w:val="22"/>
        </w:rPr>
        <w:t xml:space="preserve"> </w:t>
      </w:r>
      <w:r w:rsidR="00601B1E" w:rsidRPr="00601B1E">
        <w:rPr>
          <w:rFonts w:ascii="Arial" w:eastAsia="Arial" w:hAnsi="Arial" w:cs="Arial"/>
          <w:sz w:val="22"/>
          <w:szCs w:val="22"/>
        </w:rPr>
        <w:t>po</w:t>
      </w:r>
      <w:r w:rsidRPr="00601B1E">
        <w:rPr>
          <w:rFonts w:ascii="Arial" w:eastAsia="Arial" w:hAnsi="Arial" w:cs="Arial"/>
          <w:sz w:val="22"/>
          <w:szCs w:val="22"/>
        </w:rPr>
        <w:t>većanje u iznosu o</w:t>
      </w:r>
      <w:r w:rsidR="00601B1E" w:rsidRPr="00601B1E">
        <w:rPr>
          <w:rFonts w:ascii="Arial" w:eastAsia="Arial" w:hAnsi="Arial" w:cs="Arial"/>
          <w:sz w:val="22"/>
          <w:szCs w:val="22"/>
        </w:rPr>
        <w:t xml:space="preserve">d 1.455.000,00 kuna koje se </w:t>
      </w:r>
      <w:r w:rsidRPr="00601B1E">
        <w:rPr>
          <w:rFonts w:ascii="Arial" w:eastAsia="Arial" w:hAnsi="Arial" w:cs="Arial"/>
          <w:sz w:val="22"/>
          <w:szCs w:val="22"/>
        </w:rPr>
        <w:t xml:space="preserve"> uglavnom odnosi na </w:t>
      </w:r>
      <w:r w:rsidR="00601B1E" w:rsidRPr="00601B1E">
        <w:rPr>
          <w:rFonts w:ascii="Arial" w:eastAsia="Arial" w:hAnsi="Arial" w:cs="Arial"/>
          <w:sz w:val="22"/>
          <w:szCs w:val="22"/>
        </w:rPr>
        <w:t>po</w:t>
      </w:r>
      <w:r w:rsidRPr="00601B1E">
        <w:rPr>
          <w:rFonts w:ascii="Arial" w:eastAsia="Arial" w:hAnsi="Arial" w:cs="Arial"/>
          <w:sz w:val="22"/>
          <w:szCs w:val="22"/>
        </w:rPr>
        <w:t>većanj</w:t>
      </w:r>
      <w:r w:rsidR="00601B1E" w:rsidRPr="00601B1E">
        <w:rPr>
          <w:rFonts w:ascii="Arial" w:eastAsia="Arial" w:hAnsi="Arial" w:cs="Arial"/>
          <w:sz w:val="22"/>
          <w:szCs w:val="22"/>
        </w:rPr>
        <w:t>e</w:t>
      </w:r>
      <w:r w:rsidRPr="00601B1E">
        <w:rPr>
          <w:rFonts w:ascii="Arial" w:eastAsia="Arial" w:hAnsi="Arial" w:cs="Arial"/>
          <w:sz w:val="22"/>
          <w:szCs w:val="22"/>
        </w:rPr>
        <w:t xml:space="preserve"> iznosa ugovorenog troškovnika za Dom za starije osobe Trešnjevka - Trg Slavoljuba Penkale čiji je rok izvođenja do kraja rujna 2022., te je potrebno osigurati nesmetani završetak radova.</w:t>
      </w:r>
    </w:p>
    <w:p w:rsidR="00904425" w:rsidRPr="00601B1E" w:rsidRDefault="00904425" w:rsidP="002E61F4">
      <w:pPr>
        <w:ind w:left="0" w:hanging="2"/>
        <w:jc w:val="both"/>
        <w:rPr>
          <w:rFonts w:ascii="Arial" w:eastAsia="Arial" w:hAnsi="Arial" w:cs="Arial"/>
          <w:sz w:val="22"/>
          <w:szCs w:val="22"/>
        </w:rPr>
      </w:pPr>
      <w:r w:rsidRPr="00601B1E">
        <w:rPr>
          <w:rFonts w:ascii="Arial" w:eastAsia="Arial" w:hAnsi="Arial" w:cs="Arial"/>
          <w:sz w:val="22"/>
          <w:szCs w:val="22"/>
        </w:rPr>
        <w:t>-</w:t>
      </w:r>
      <w:r w:rsidRPr="00601B1E">
        <w:rPr>
          <w:rFonts w:ascii="Arial" w:eastAsia="Arial" w:hAnsi="Arial" w:cs="Arial"/>
          <w:sz w:val="22"/>
          <w:szCs w:val="22"/>
        </w:rPr>
        <w:tab/>
        <w:t>na obnovi objekata oš</w:t>
      </w:r>
      <w:r w:rsidR="00601B1E" w:rsidRPr="00601B1E">
        <w:rPr>
          <w:rFonts w:ascii="Arial" w:eastAsia="Arial" w:hAnsi="Arial" w:cs="Arial"/>
          <w:sz w:val="22"/>
          <w:szCs w:val="22"/>
        </w:rPr>
        <w:t>tećenih potresom predlože se s</w:t>
      </w:r>
      <w:r w:rsidRPr="00601B1E">
        <w:rPr>
          <w:rFonts w:ascii="Arial" w:eastAsia="Arial" w:hAnsi="Arial" w:cs="Arial"/>
          <w:sz w:val="22"/>
          <w:szCs w:val="22"/>
        </w:rPr>
        <w:t>manjenje u iznosu od 10.265.000,00 kuna</w:t>
      </w:r>
      <w:r w:rsidR="00601B1E" w:rsidRPr="00601B1E">
        <w:rPr>
          <w:rFonts w:ascii="Arial" w:eastAsia="Arial" w:hAnsi="Arial" w:cs="Arial"/>
          <w:sz w:val="22"/>
          <w:szCs w:val="22"/>
        </w:rPr>
        <w:t xml:space="preserve"> koje je rezultat sljedećeg</w:t>
      </w:r>
      <w:r w:rsidRPr="00601B1E">
        <w:rPr>
          <w:rFonts w:ascii="Arial" w:eastAsia="Arial" w:hAnsi="Arial" w:cs="Arial"/>
          <w:sz w:val="22"/>
          <w:szCs w:val="22"/>
        </w:rPr>
        <w:t xml:space="preserve">: </w:t>
      </w:r>
    </w:p>
    <w:p w:rsidR="00904425" w:rsidRPr="00601B1E" w:rsidRDefault="00904425" w:rsidP="00601B1E">
      <w:pPr>
        <w:pStyle w:val="ListParagraph"/>
        <w:numPr>
          <w:ilvl w:val="0"/>
          <w:numId w:val="2"/>
        </w:numPr>
        <w:ind w:leftChars="0" w:firstLineChars="0"/>
        <w:jc w:val="both"/>
        <w:rPr>
          <w:rFonts w:ascii="Arial" w:eastAsia="Arial" w:hAnsi="Arial" w:cs="Arial"/>
          <w:sz w:val="22"/>
          <w:szCs w:val="22"/>
        </w:rPr>
      </w:pPr>
      <w:r w:rsidRPr="00601B1E">
        <w:rPr>
          <w:rFonts w:ascii="Arial" w:eastAsia="Arial" w:hAnsi="Arial" w:cs="Arial"/>
          <w:sz w:val="22"/>
          <w:szCs w:val="22"/>
        </w:rPr>
        <w:t>za Koncertnu dvoranu Vatroslav Lisinski - Trg Stjepana Radića 4 u tijeku su aktivnosti na pripremi raspisivanja javne nabave za izradu projektne dokumentacije za cjelovitu obnovu, te se ne očekuje realizacija cijelog ugovora,</w:t>
      </w:r>
    </w:p>
    <w:p w:rsidR="00904425" w:rsidRPr="00601B1E" w:rsidRDefault="00904425" w:rsidP="00601B1E">
      <w:pPr>
        <w:pStyle w:val="ListParagraph"/>
        <w:numPr>
          <w:ilvl w:val="0"/>
          <w:numId w:val="2"/>
        </w:numPr>
        <w:ind w:leftChars="0" w:firstLineChars="0"/>
        <w:jc w:val="both"/>
        <w:rPr>
          <w:rFonts w:ascii="Arial" w:eastAsia="Arial" w:hAnsi="Arial" w:cs="Arial"/>
          <w:sz w:val="22"/>
          <w:szCs w:val="22"/>
        </w:rPr>
      </w:pPr>
      <w:r w:rsidRPr="00601B1E">
        <w:rPr>
          <w:rFonts w:ascii="Arial" w:eastAsia="Arial" w:hAnsi="Arial" w:cs="Arial"/>
          <w:sz w:val="22"/>
          <w:szCs w:val="22"/>
        </w:rPr>
        <w:tab/>
        <w:t xml:space="preserve">za Specijalnu bolnicu za plućne bolesti - </w:t>
      </w:r>
      <w:proofErr w:type="spellStart"/>
      <w:r w:rsidRPr="00601B1E">
        <w:rPr>
          <w:rFonts w:ascii="Arial" w:eastAsia="Arial" w:hAnsi="Arial" w:cs="Arial"/>
          <w:sz w:val="22"/>
          <w:szCs w:val="22"/>
        </w:rPr>
        <w:t>Rockefellerova</w:t>
      </w:r>
      <w:proofErr w:type="spellEnd"/>
      <w:r w:rsidRPr="00601B1E">
        <w:rPr>
          <w:rFonts w:ascii="Arial" w:eastAsia="Arial" w:hAnsi="Arial" w:cs="Arial"/>
          <w:sz w:val="22"/>
          <w:szCs w:val="22"/>
        </w:rPr>
        <w:t xml:space="preserve"> 3 u tijeku je postupak javne nabave za izvođenje radova, slijedom čega se ne očekuje realizacija radova do kraja godine.</w:t>
      </w:r>
    </w:p>
    <w:p w:rsidR="00904425" w:rsidRPr="00601B1E" w:rsidRDefault="00904425" w:rsidP="00601B1E">
      <w:pPr>
        <w:pStyle w:val="ListParagraph"/>
        <w:numPr>
          <w:ilvl w:val="0"/>
          <w:numId w:val="2"/>
        </w:numPr>
        <w:ind w:leftChars="0" w:firstLineChars="0"/>
        <w:jc w:val="both"/>
        <w:rPr>
          <w:rFonts w:ascii="Arial" w:eastAsia="Arial" w:hAnsi="Arial" w:cs="Arial"/>
          <w:sz w:val="22"/>
          <w:szCs w:val="22"/>
        </w:rPr>
      </w:pPr>
      <w:r w:rsidRPr="00601B1E">
        <w:rPr>
          <w:rFonts w:ascii="Arial" w:eastAsia="Arial" w:hAnsi="Arial" w:cs="Arial"/>
          <w:sz w:val="22"/>
          <w:szCs w:val="22"/>
        </w:rPr>
        <w:tab/>
        <w:t>za Kliniku za psihijatriju Vrapče, Bolnička cesta 32 - glavna zgrada u tijeku je postupak javne nabave za izradu projektne dokumentacije za cjelovitu obnovu zgrade, te se do kraja godine očekuje manja realizacija u izradi dokumentacije.</w:t>
      </w:r>
    </w:p>
    <w:p w:rsidR="00904425" w:rsidRPr="00601B1E" w:rsidRDefault="00904425" w:rsidP="00601B1E">
      <w:pPr>
        <w:pStyle w:val="ListParagraph"/>
        <w:numPr>
          <w:ilvl w:val="0"/>
          <w:numId w:val="2"/>
        </w:numPr>
        <w:ind w:leftChars="0" w:firstLineChars="0"/>
        <w:jc w:val="both"/>
        <w:rPr>
          <w:rFonts w:ascii="Arial" w:eastAsia="Arial" w:hAnsi="Arial" w:cs="Arial"/>
          <w:sz w:val="22"/>
          <w:szCs w:val="22"/>
        </w:rPr>
      </w:pPr>
      <w:r w:rsidRPr="00601B1E">
        <w:rPr>
          <w:rFonts w:ascii="Arial" w:eastAsia="Arial" w:hAnsi="Arial" w:cs="Arial"/>
          <w:sz w:val="22"/>
          <w:szCs w:val="22"/>
        </w:rPr>
        <w:tab/>
        <w:t>za Kliničku bolnicu "Sveti Duh" - Sveti Duh 64 sklopljen je ugovor o izradi projektne dokumentacije u travnju 2022. te se umanjuje iznos financijskih sredstava budući se ne očekuje realizacija cijelog ugovora do kraja ove godine.</w:t>
      </w:r>
    </w:p>
    <w:p w:rsidR="00904425" w:rsidRPr="00601B1E" w:rsidRDefault="00601B1E" w:rsidP="00601B1E">
      <w:pPr>
        <w:pStyle w:val="ListParagraph"/>
        <w:numPr>
          <w:ilvl w:val="0"/>
          <w:numId w:val="2"/>
        </w:numPr>
        <w:ind w:leftChars="0" w:firstLineChars="0"/>
        <w:jc w:val="both"/>
        <w:rPr>
          <w:rFonts w:ascii="Arial" w:eastAsia="Arial" w:hAnsi="Arial" w:cs="Arial"/>
          <w:sz w:val="22"/>
          <w:szCs w:val="22"/>
        </w:rPr>
      </w:pPr>
      <w:r w:rsidRPr="00601B1E">
        <w:rPr>
          <w:rFonts w:ascii="Arial" w:eastAsia="Arial" w:hAnsi="Arial" w:cs="Arial"/>
          <w:sz w:val="22"/>
          <w:szCs w:val="22"/>
        </w:rPr>
        <w:t>z</w:t>
      </w:r>
      <w:r w:rsidR="00904425" w:rsidRPr="00601B1E">
        <w:rPr>
          <w:rFonts w:ascii="Arial" w:eastAsia="Arial" w:hAnsi="Arial" w:cs="Arial"/>
          <w:sz w:val="22"/>
          <w:szCs w:val="22"/>
        </w:rPr>
        <w:t>a većinu predmeta u tijeku su izrade projektne dokumentacije za cjelovitu obnovu te se veća realizacija u vidu izvođenja radova očekuje tek u idućoj godini.</w:t>
      </w:r>
    </w:p>
    <w:p w:rsidR="00904425" w:rsidRPr="00AB2160" w:rsidRDefault="00904425" w:rsidP="00904425">
      <w:pPr>
        <w:tabs>
          <w:tab w:val="left" w:pos="720"/>
        </w:tabs>
        <w:ind w:left="0" w:hanging="2"/>
        <w:jc w:val="both"/>
        <w:rPr>
          <w:rFonts w:ascii="Arial" w:eastAsia="Arial" w:hAnsi="Arial" w:cs="Arial"/>
          <w:color w:val="548DD4" w:themeColor="text2" w:themeTint="99"/>
          <w:sz w:val="22"/>
          <w:szCs w:val="22"/>
        </w:rPr>
      </w:pPr>
    </w:p>
    <w:p w:rsidR="00904425" w:rsidRPr="00052E69" w:rsidRDefault="00904425" w:rsidP="00904425">
      <w:pPr>
        <w:ind w:left="0" w:hanging="2"/>
        <w:jc w:val="both"/>
        <w:rPr>
          <w:rFonts w:ascii="Arial" w:eastAsia="Arial" w:hAnsi="Arial" w:cs="Arial"/>
          <w:sz w:val="22"/>
          <w:szCs w:val="22"/>
        </w:rPr>
      </w:pPr>
      <w:r w:rsidRPr="00052E69">
        <w:rPr>
          <w:rFonts w:ascii="Arial" w:eastAsia="Arial" w:hAnsi="Arial" w:cs="Arial"/>
          <w:sz w:val="22"/>
          <w:szCs w:val="22"/>
        </w:rPr>
        <w:t xml:space="preserve">U okviru ovog Programa na Aktivnosti Fond za obnovu Grada Zagreba, Krapinsko-zagorske županije i Zagrebačke županije dolazi do izmjene izvora sredstava financiranja na način da se </w:t>
      </w:r>
      <w:r w:rsidRPr="00052E69">
        <w:rPr>
          <w:rFonts w:ascii="Arial" w:eastAsia="Arial" w:hAnsi="Arial" w:cs="Arial"/>
          <w:sz w:val="22"/>
          <w:szCs w:val="22"/>
        </w:rPr>
        <w:lastRenderedPageBreak/>
        <w:t xml:space="preserve">70.804.000,00 kuna planira iz izvora komunalne naknade, a 30.000.000,00 kuna iz izvora komunalnog doprinosa. Ukupna visina sredstava planirana za ovu namjenu ostaju nepromijenjena. </w:t>
      </w:r>
    </w:p>
    <w:p w:rsidR="00904425" w:rsidRDefault="00904425" w:rsidP="00904425">
      <w:pPr>
        <w:tabs>
          <w:tab w:val="left" w:pos="720"/>
        </w:tabs>
        <w:ind w:left="0" w:hanging="2"/>
        <w:jc w:val="both"/>
        <w:rPr>
          <w:rFonts w:ascii="Arial" w:eastAsia="Arial" w:hAnsi="Arial" w:cs="Arial"/>
          <w:color w:val="548DD4" w:themeColor="text2" w:themeTint="99"/>
          <w:sz w:val="22"/>
          <w:szCs w:val="22"/>
        </w:rPr>
      </w:pPr>
    </w:p>
    <w:p w:rsidR="00885FAC" w:rsidRPr="00052E69" w:rsidRDefault="00885FAC" w:rsidP="00885FAC">
      <w:pPr>
        <w:tabs>
          <w:tab w:val="left" w:pos="720"/>
        </w:tabs>
        <w:ind w:left="0" w:hanging="2"/>
        <w:jc w:val="both"/>
        <w:rPr>
          <w:rFonts w:ascii="Arial" w:eastAsia="Arial" w:hAnsi="Arial" w:cs="Arial"/>
          <w:sz w:val="22"/>
          <w:szCs w:val="22"/>
        </w:rPr>
      </w:pPr>
      <w:r w:rsidRPr="00052E69">
        <w:rPr>
          <w:rFonts w:ascii="Arial" w:eastAsia="Arial" w:hAnsi="Arial" w:cs="Arial"/>
          <w:sz w:val="22"/>
          <w:szCs w:val="22"/>
        </w:rPr>
        <w:t>U okviru programa Održavanje komunalne infrastrukture predlaže se povećanje u iznosu od 42.000.000,00 kuna. U dijelu koji se odnosi na održavanje javne rasvjete i utroš</w:t>
      </w:r>
      <w:r w:rsidR="00052E69" w:rsidRPr="00052E69">
        <w:rPr>
          <w:rFonts w:ascii="Arial" w:eastAsia="Arial" w:hAnsi="Arial" w:cs="Arial"/>
          <w:sz w:val="22"/>
          <w:szCs w:val="22"/>
        </w:rPr>
        <w:t>a</w:t>
      </w:r>
      <w:r w:rsidRPr="00052E69">
        <w:rPr>
          <w:rFonts w:ascii="Arial" w:eastAsia="Arial" w:hAnsi="Arial" w:cs="Arial"/>
          <w:sz w:val="22"/>
          <w:szCs w:val="22"/>
        </w:rPr>
        <w:t xml:space="preserve">k električne energije </w:t>
      </w:r>
      <w:r w:rsidR="00052E69" w:rsidRPr="00052E69">
        <w:rPr>
          <w:rFonts w:ascii="Arial" w:eastAsia="Arial" w:hAnsi="Arial" w:cs="Arial"/>
          <w:sz w:val="22"/>
          <w:szCs w:val="22"/>
        </w:rPr>
        <w:t xml:space="preserve">zbog </w:t>
      </w:r>
      <w:r w:rsidRPr="00052E69">
        <w:rPr>
          <w:rFonts w:ascii="Arial" w:eastAsia="Arial" w:hAnsi="Arial" w:cs="Arial"/>
          <w:sz w:val="22"/>
          <w:szCs w:val="22"/>
        </w:rPr>
        <w:t>globalni</w:t>
      </w:r>
      <w:r w:rsidR="00052E69" w:rsidRPr="00052E69">
        <w:rPr>
          <w:rFonts w:ascii="Arial" w:eastAsia="Arial" w:hAnsi="Arial" w:cs="Arial"/>
          <w:sz w:val="22"/>
          <w:szCs w:val="22"/>
        </w:rPr>
        <w:t>h</w:t>
      </w:r>
      <w:r w:rsidRPr="00052E69">
        <w:rPr>
          <w:rFonts w:ascii="Arial" w:eastAsia="Arial" w:hAnsi="Arial" w:cs="Arial"/>
          <w:sz w:val="22"/>
          <w:szCs w:val="22"/>
        </w:rPr>
        <w:t xml:space="preserve"> poremećaj</w:t>
      </w:r>
      <w:r w:rsidR="00052E69" w:rsidRPr="00052E69">
        <w:rPr>
          <w:rFonts w:ascii="Arial" w:eastAsia="Arial" w:hAnsi="Arial" w:cs="Arial"/>
          <w:sz w:val="22"/>
          <w:szCs w:val="22"/>
        </w:rPr>
        <w:t>a</w:t>
      </w:r>
      <w:r w:rsidRPr="00052E69">
        <w:rPr>
          <w:rFonts w:ascii="Arial" w:eastAsia="Arial" w:hAnsi="Arial" w:cs="Arial"/>
          <w:sz w:val="22"/>
          <w:szCs w:val="22"/>
        </w:rPr>
        <w:t xml:space="preserve"> na energetskom tržištu potrebno osigurati dodatna sredstva. U 2022. godini predviđa</w:t>
      </w:r>
      <w:r w:rsidR="00052E69" w:rsidRPr="00052E69">
        <w:rPr>
          <w:rFonts w:ascii="Arial" w:eastAsia="Arial" w:hAnsi="Arial" w:cs="Arial"/>
          <w:sz w:val="22"/>
          <w:szCs w:val="22"/>
        </w:rPr>
        <w:t xml:space="preserve"> se</w:t>
      </w:r>
      <w:r w:rsidRPr="00052E69">
        <w:rPr>
          <w:rFonts w:ascii="Arial" w:eastAsia="Arial" w:hAnsi="Arial" w:cs="Arial"/>
          <w:sz w:val="22"/>
          <w:szCs w:val="22"/>
        </w:rPr>
        <w:t xml:space="preserve"> potrošnj</w:t>
      </w:r>
      <w:r w:rsidR="00052E69" w:rsidRPr="00052E69">
        <w:rPr>
          <w:rFonts w:ascii="Arial" w:eastAsia="Arial" w:hAnsi="Arial" w:cs="Arial"/>
          <w:sz w:val="22"/>
          <w:szCs w:val="22"/>
        </w:rPr>
        <w:t>a</w:t>
      </w:r>
      <w:r w:rsidRPr="00052E69">
        <w:rPr>
          <w:rFonts w:ascii="Arial" w:eastAsia="Arial" w:hAnsi="Arial" w:cs="Arial"/>
          <w:sz w:val="22"/>
          <w:szCs w:val="22"/>
        </w:rPr>
        <w:t xml:space="preserve"> električne energije na razini 68GWh za što treba osigurati ukupno 107.000.000,00 kuna što je povećanje za 36.000.000,00 kuna. Isto tako</w:t>
      </w:r>
      <w:r w:rsidR="00052E69" w:rsidRPr="00052E69">
        <w:rPr>
          <w:rFonts w:ascii="Arial" w:eastAsia="Arial" w:hAnsi="Arial" w:cs="Arial"/>
          <w:sz w:val="22"/>
          <w:szCs w:val="22"/>
        </w:rPr>
        <w:t>,</w:t>
      </w:r>
      <w:r w:rsidRPr="00052E69">
        <w:rPr>
          <w:rFonts w:ascii="Arial" w:eastAsia="Arial" w:hAnsi="Arial" w:cs="Arial"/>
          <w:sz w:val="22"/>
          <w:szCs w:val="22"/>
        </w:rPr>
        <w:t xml:space="preserve"> cijene pojedinih materijala za održavanje javne rasvjete su zbog drastičnih povećanja cijena energije, sirovina i elektroničkih komponenti na svjetskom tržištu u zadnjih 12 mjeseci narasle između 40-50%. Kako bi zadržali nužan kontinuitet održavanja javne rasvjete te zamjene dotrajalih elemenata i elemenata koji zbog svoje dotrajalosti mogu dovesti i do ugroze ljudi i njihove imovine potrebno je povećati planirani iznos za nabavu materijala za dodatnih 6.000.000,00 kuna na ukupno 75.000.000,00 kuna.</w:t>
      </w:r>
    </w:p>
    <w:p w:rsidR="00885FAC" w:rsidRPr="00885FAC" w:rsidRDefault="00885FAC" w:rsidP="00885FAC">
      <w:pPr>
        <w:tabs>
          <w:tab w:val="left" w:pos="720"/>
        </w:tabs>
        <w:ind w:left="0" w:hanging="2"/>
        <w:jc w:val="both"/>
        <w:rPr>
          <w:rFonts w:ascii="Arial" w:eastAsia="Arial" w:hAnsi="Arial" w:cs="Arial"/>
          <w:color w:val="548DD4" w:themeColor="text2" w:themeTint="99"/>
          <w:sz w:val="22"/>
          <w:szCs w:val="22"/>
        </w:rPr>
      </w:pPr>
    </w:p>
    <w:p w:rsidR="00885FAC" w:rsidRPr="00052E69" w:rsidRDefault="00885FAC" w:rsidP="00885FAC">
      <w:pPr>
        <w:tabs>
          <w:tab w:val="left" w:pos="720"/>
        </w:tabs>
        <w:ind w:left="0" w:hanging="2"/>
        <w:jc w:val="both"/>
        <w:rPr>
          <w:rFonts w:ascii="Arial" w:eastAsia="Arial" w:hAnsi="Arial" w:cs="Arial"/>
          <w:sz w:val="22"/>
          <w:szCs w:val="22"/>
        </w:rPr>
      </w:pPr>
      <w:r w:rsidRPr="00052E69">
        <w:rPr>
          <w:rFonts w:ascii="Arial" w:eastAsia="Arial" w:hAnsi="Arial" w:cs="Arial"/>
          <w:sz w:val="22"/>
          <w:szCs w:val="22"/>
        </w:rPr>
        <w:t xml:space="preserve">Sredstva planirana programom Gradnja objekata i uređaja komunalne infrastrukture smanjuju se za 8.600.000,00 kuna. U dijelu koji se odnosi na  površine javne namjene značajnije uštede su dobivene na stavci otkupa zemljišta zbog manjeg broja zahtjeva za isto te na izgradnji Pristupnog trga kod budućeg bazena Špansko čija je realizacija vezana za izgradnju Bazena. Vezano uz javnu rasvjetu, iznosi pojedinih stavaka usklađeni su sa stvarnim ugovorenim iznosima nakon provedenih postupaka javne nabave te očekivanim realizacijama do kraja ovog planskog razdoblja. Zbog ušteda na utrošku električne energije u sustavu javne rasvjete, ovim izmjenama i dopunom </w:t>
      </w:r>
      <w:r w:rsidR="00052E69" w:rsidRPr="00052E69">
        <w:rPr>
          <w:rFonts w:ascii="Arial" w:eastAsia="Arial" w:hAnsi="Arial" w:cs="Arial"/>
          <w:sz w:val="22"/>
          <w:szCs w:val="22"/>
        </w:rPr>
        <w:t>p</w:t>
      </w:r>
      <w:r w:rsidRPr="00052E69">
        <w:rPr>
          <w:rFonts w:ascii="Arial" w:eastAsia="Arial" w:hAnsi="Arial" w:cs="Arial"/>
          <w:sz w:val="22"/>
          <w:szCs w:val="22"/>
        </w:rPr>
        <w:t xml:space="preserve">rograma, predviđena je i rekonstrukcija dijela sustava javne rasvjete u </w:t>
      </w:r>
      <w:r w:rsidR="00052E69" w:rsidRPr="00052E69">
        <w:rPr>
          <w:rFonts w:ascii="Arial" w:eastAsia="Arial" w:hAnsi="Arial" w:cs="Arial"/>
          <w:sz w:val="22"/>
          <w:szCs w:val="22"/>
        </w:rPr>
        <w:t>p</w:t>
      </w:r>
      <w:r w:rsidRPr="00052E69">
        <w:rPr>
          <w:rFonts w:ascii="Arial" w:eastAsia="Arial" w:hAnsi="Arial" w:cs="Arial"/>
          <w:sz w:val="22"/>
          <w:szCs w:val="22"/>
        </w:rPr>
        <w:t>odvožnjaku ispod Savske ceste te na ŠRC Jarun. Zamjenom postojećih elemenata javne rasvjete postići će se bolja rasvijetljenost uz znatno manji utrošak električne energije. Kako bi se s realizacijom krenulo početk</w:t>
      </w:r>
      <w:r w:rsidR="00052E69" w:rsidRPr="00052E69">
        <w:rPr>
          <w:rFonts w:ascii="Arial" w:eastAsia="Arial" w:hAnsi="Arial" w:cs="Arial"/>
          <w:sz w:val="22"/>
          <w:szCs w:val="22"/>
        </w:rPr>
        <w:t>om 2023.</w:t>
      </w:r>
      <w:r w:rsidRPr="00052E69">
        <w:rPr>
          <w:rFonts w:ascii="Arial" w:eastAsia="Arial" w:hAnsi="Arial" w:cs="Arial"/>
          <w:sz w:val="22"/>
          <w:szCs w:val="22"/>
        </w:rPr>
        <w:t>, krajem ove godine planira se pokrenuti postupak javne nabave i ugovaranje navedenih radova.</w:t>
      </w:r>
    </w:p>
    <w:p w:rsidR="00885FAC" w:rsidRPr="00052E69" w:rsidRDefault="00885FAC" w:rsidP="00885FAC">
      <w:pPr>
        <w:tabs>
          <w:tab w:val="left" w:pos="720"/>
        </w:tabs>
        <w:ind w:left="0" w:hanging="2"/>
        <w:jc w:val="both"/>
        <w:rPr>
          <w:rFonts w:ascii="Arial" w:eastAsia="Arial" w:hAnsi="Arial" w:cs="Arial"/>
          <w:sz w:val="22"/>
          <w:szCs w:val="22"/>
        </w:rPr>
      </w:pPr>
    </w:p>
    <w:p w:rsidR="00885FAC" w:rsidRPr="00052E69" w:rsidRDefault="00885FAC" w:rsidP="00885FAC">
      <w:pPr>
        <w:tabs>
          <w:tab w:val="left" w:pos="720"/>
        </w:tabs>
        <w:ind w:left="0" w:hanging="2"/>
        <w:jc w:val="both"/>
        <w:rPr>
          <w:rFonts w:ascii="Arial" w:eastAsia="Arial" w:hAnsi="Arial" w:cs="Arial"/>
          <w:sz w:val="22"/>
          <w:szCs w:val="22"/>
        </w:rPr>
      </w:pPr>
      <w:r w:rsidRPr="00052E69">
        <w:rPr>
          <w:rFonts w:ascii="Arial" w:eastAsia="Arial" w:hAnsi="Arial" w:cs="Arial"/>
          <w:sz w:val="22"/>
          <w:szCs w:val="22"/>
        </w:rPr>
        <w:t>Na Programu uređenja Grada  smanjuju se sredstva u iznosu od 2.2</w:t>
      </w:r>
      <w:r w:rsidR="006B411C">
        <w:rPr>
          <w:rFonts w:ascii="Arial" w:eastAsia="Arial" w:hAnsi="Arial" w:cs="Arial"/>
          <w:sz w:val="22"/>
          <w:szCs w:val="22"/>
        </w:rPr>
        <w:t>75</w:t>
      </w:r>
      <w:r w:rsidRPr="00052E69">
        <w:rPr>
          <w:rFonts w:ascii="Arial" w:eastAsia="Arial" w:hAnsi="Arial" w:cs="Arial"/>
          <w:sz w:val="22"/>
          <w:szCs w:val="22"/>
        </w:rPr>
        <w:t xml:space="preserve">.000,00 kuna. U dijelu koji se odnosi na uređenje Grada izvan redovnih programa i sufinanciranja obnove pročelja </w:t>
      </w:r>
      <w:proofErr w:type="spellStart"/>
      <w:r w:rsidRPr="00052E69">
        <w:rPr>
          <w:rFonts w:ascii="Arial" w:eastAsia="Arial" w:hAnsi="Arial" w:cs="Arial"/>
          <w:sz w:val="22"/>
          <w:szCs w:val="22"/>
        </w:rPr>
        <w:t>višestambenih</w:t>
      </w:r>
      <w:proofErr w:type="spellEnd"/>
      <w:r w:rsidRPr="00052E69">
        <w:rPr>
          <w:rFonts w:ascii="Arial" w:eastAsia="Arial" w:hAnsi="Arial" w:cs="Arial"/>
          <w:sz w:val="22"/>
          <w:szCs w:val="22"/>
        </w:rPr>
        <w:t xml:space="preserve"> zgrada predloženo umanjenje usklađeno je sa stvarnom potrebom financiranja započete izgradnje i dovršenja započetih radova u proračunskom razdoblju.</w:t>
      </w:r>
    </w:p>
    <w:p w:rsidR="00885FAC" w:rsidRPr="00052E69" w:rsidRDefault="00885FAC" w:rsidP="00885FAC">
      <w:pPr>
        <w:tabs>
          <w:tab w:val="left" w:pos="720"/>
        </w:tabs>
        <w:ind w:left="0" w:hanging="2"/>
        <w:jc w:val="both"/>
        <w:rPr>
          <w:rFonts w:ascii="Arial" w:eastAsia="Arial" w:hAnsi="Arial" w:cs="Arial"/>
          <w:sz w:val="22"/>
          <w:szCs w:val="22"/>
        </w:rPr>
      </w:pPr>
    </w:p>
    <w:p w:rsidR="00885FAC" w:rsidRPr="00052E69" w:rsidRDefault="007762BF" w:rsidP="00885FAC">
      <w:pPr>
        <w:tabs>
          <w:tab w:val="left" w:pos="720"/>
        </w:tabs>
        <w:ind w:left="0" w:hanging="2"/>
        <w:jc w:val="both"/>
        <w:rPr>
          <w:rFonts w:ascii="Arial" w:eastAsia="Arial" w:hAnsi="Arial" w:cs="Arial"/>
          <w:sz w:val="22"/>
          <w:szCs w:val="22"/>
        </w:rPr>
      </w:pPr>
      <w:r w:rsidRPr="00052E69">
        <w:rPr>
          <w:rFonts w:ascii="Arial" w:eastAsia="Arial" w:hAnsi="Arial" w:cs="Arial"/>
          <w:sz w:val="22"/>
          <w:szCs w:val="22"/>
        </w:rPr>
        <w:t>Program Ostali radovi gradnje komunalne infrastrukture se smanj</w:t>
      </w:r>
      <w:r w:rsidR="00052E69" w:rsidRPr="00052E69">
        <w:rPr>
          <w:rFonts w:ascii="Arial" w:eastAsia="Arial" w:hAnsi="Arial" w:cs="Arial"/>
          <w:sz w:val="22"/>
          <w:szCs w:val="22"/>
        </w:rPr>
        <w:t>uj</w:t>
      </w:r>
      <w:r w:rsidRPr="00052E69">
        <w:rPr>
          <w:rFonts w:ascii="Arial" w:eastAsia="Arial" w:hAnsi="Arial" w:cs="Arial"/>
          <w:sz w:val="22"/>
          <w:szCs w:val="22"/>
        </w:rPr>
        <w:t xml:space="preserve">e za 8.500.000,00 kuna. </w:t>
      </w:r>
      <w:r w:rsidR="00885FAC" w:rsidRPr="00052E69">
        <w:rPr>
          <w:rFonts w:ascii="Arial" w:eastAsia="Arial" w:hAnsi="Arial" w:cs="Arial"/>
          <w:sz w:val="22"/>
          <w:szCs w:val="22"/>
        </w:rPr>
        <w:t xml:space="preserve">U postupku javne nabave poništen je natječaj za izvođenje radova hitnih sanacija na području </w:t>
      </w:r>
      <w:r w:rsidRPr="00052E69">
        <w:rPr>
          <w:rFonts w:ascii="Arial" w:eastAsia="Arial" w:hAnsi="Arial" w:cs="Arial"/>
          <w:sz w:val="22"/>
          <w:szCs w:val="22"/>
        </w:rPr>
        <w:t>G</w:t>
      </w:r>
      <w:r w:rsidR="00885FAC" w:rsidRPr="00052E69">
        <w:rPr>
          <w:rFonts w:ascii="Arial" w:eastAsia="Arial" w:hAnsi="Arial" w:cs="Arial"/>
          <w:sz w:val="22"/>
          <w:szCs w:val="22"/>
        </w:rPr>
        <w:t>rada Zagreba, a većina radova sanacija provodi se kroz spomenuti Ugovor. Procedura ponavljanja tog natječaja je takva da bi do sklapanja ugovora moglo doći najranije pred kraj 2022. kad meteorološki uvjeti ne dozvoljavaju započinjanje radova na sanaciji klizišta. S obzirom na navedeno, iznos koji ostaje na poziciji uz predloženo umanjenje bit će dovoljan za financiranje radova do kraja godine.</w:t>
      </w:r>
    </w:p>
    <w:p w:rsidR="00885FAC" w:rsidRPr="00052E69" w:rsidRDefault="00885FAC" w:rsidP="00885FAC">
      <w:pPr>
        <w:tabs>
          <w:tab w:val="left" w:pos="720"/>
        </w:tabs>
        <w:ind w:left="0" w:hanging="2"/>
        <w:jc w:val="both"/>
        <w:rPr>
          <w:rFonts w:ascii="Arial" w:eastAsia="Arial" w:hAnsi="Arial" w:cs="Arial"/>
          <w:sz w:val="22"/>
          <w:szCs w:val="22"/>
        </w:rPr>
      </w:pPr>
    </w:p>
    <w:p w:rsidR="00885FAC" w:rsidRPr="00BA336B" w:rsidRDefault="007762BF" w:rsidP="00885FAC">
      <w:pPr>
        <w:tabs>
          <w:tab w:val="left" w:pos="720"/>
        </w:tabs>
        <w:ind w:left="0" w:hanging="2"/>
        <w:jc w:val="both"/>
        <w:rPr>
          <w:rFonts w:ascii="Arial" w:eastAsia="Arial" w:hAnsi="Arial" w:cs="Arial"/>
          <w:sz w:val="22"/>
          <w:szCs w:val="22"/>
        </w:rPr>
      </w:pPr>
      <w:r w:rsidRPr="00052E69">
        <w:rPr>
          <w:rFonts w:ascii="Arial" w:eastAsia="Arial" w:hAnsi="Arial" w:cs="Arial"/>
          <w:sz w:val="22"/>
          <w:szCs w:val="22"/>
        </w:rPr>
        <w:t xml:space="preserve">Na programu Prometna preventiva, regulacija i sigurnost u prometu predlaže se povećanje za 700.000,00 kuna. </w:t>
      </w:r>
      <w:r w:rsidR="00885FAC" w:rsidRPr="00052E69">
        <w:rPr>
          <w:rFonts w:ascii="Arial" w:eastAsia="Arial" w:hAnsi="Arial" w:cs="Arial"/>
          <w:sz w:val="22"/>
          <w:szCs w:val="22"/>
        </w:rPr>
        <w:t>Tijekom 2022. došlo je do znatnog usporavanja realizacije prometnih rješenja od strane Zagrebačkog holdinga – Podružnice Zagrebačke ceste zbog organizacijsko - tehničkih čimbenika, ponajprije nedostatka prometne signalizacije i opreme te bitumena za izvođenje uspornika prometa, upuštanje rubnjaka i drugog. Zbog kašnjenja u realizaciji kako rješenja izdanih u 2022.</w:t>
      </w:r>
      <w:r w:rsidR="00052E69" w:rsidRPr="00052E69">
        <w:rPr>
          <w:rFonts w:ascii="Arial" w:eastAsia="Arial" w:hAnsi="Arial" w:cs="Arial"/>
          <w:sz w:val="22"/>
          <w:szCs w:val="22"/>
        </w:rPr>
        <w:t>,</w:t>
      </w:r>
      <w:r w:rsidR="00885FAC" w:rsidRPr="00052E69">
        <w:rPr>
          <w:rFonts w:ascii="Arial" w:eastAsia="Arial" w:hAnsi="Arial" w:cs="Arial"/>
          <w:sz w:val="22"/>
          <w:szCs w:val="22"/>
        </w:rPr>
        <w:t xml:space="preserve"> tako i rješenja prenesenih iz prethodnih godina, stvorio se prostor za umanjenje pozicije Tehničke regulacije prometa za 2.</w:t>
      </w:r>
      <w:r w:rsidR="00885FAC" w:rsidRPr="00BA336B">
        <w:rPr>
          <w:rFonts w:ascii="Arial" w:eastAsia="Arial" w:hAnsi="Arial" w:cs="Arial"/>
          <w:sz w:val="22"/>
          <w:szCs w:val="22"/>
        </w:rPr>
        <w:t>000.000,00 kuna. Predloženo umanjenje preusmjereno je na pozicije Prometnog planiranja gdje su već u najavi novi projekti – studije/elaborati koje će trebati realizirati do kraja godine</w:t>
      </w:r>
      <w:r w:rsidRPr="00BA336B">
        <w:rPr>
          <w:rFonts w:ascii="Arial" w:eastAsia="Arial" w:hAnsi="Arial" w:cs="Arial"/>
          <w:sz w:val="22"/>
          <w:szCs w:val="22"/>
        </w:rPr>
        <w:t>.</w:t>
      </w:r>
    </w:p>
    <w:p w:rsidR="00885FAC" w:rsidRPr="00BA336B" w:rsidRDefault="00885FAC" w:rsidP="00885FAC">
      <w:pPr>
        <w:tabs>
          <w:tab w:val="left" w:pos="720"/>
        </w:tabs>
        <w:ind w:left="0" w:hanging="2"/>
        <w:jc w:val="both"/>
        <w:rPr>
          <w:rFonts w:ascii="Arial" w:eastAsia="Arial" w:hAnsi="Arial" w:cs="Arial"/>
          <w:sz w:val="22"/>
          <w:szCs w:val="22"/>
        </w:rPr>
      </w:pPr>
    </w:p>
    <w:p w:rsidR="00885FAC" w:rsidRPr="00BA336B" w:rsidRDefault="007762BF" w:rsidP="00885FAC">
      <w:pPr>
        <w:tabs>
          <w:tab w:val="left" w:pos="720"/>
        </w:tabs>
        <w:ind w:left="0" w:hanging="2"/>
        <w:jc w:val="both"/>
        <w:rPr>
          <w:rFonts w:ascii="Arial" w:eastAsia="Arial" w:hAnsi="Arial" w:cs="Arial"/>
          <w:sz w:val="22"/>
          <w:szCs w:val="22"/>
        </w:rPr>
      </w:pPr>
      <w:r w:rsidRPr="00BA336B">
        <w:rPr>
          <w:rFonts w:ascii="Arial" w:eastAsia="Arial" w:hAnsi="Arial" w:cs="Arial"/>
          <w:sz w:val="22"/>
          <w:szCs w:val="22"/>
        </w:rPr>
        <w:t>Sredstva planirana kroz program Gradnja i održavanje nerazvrstanih cesta smanjuju se u iznosu od 110.664.000,00 kuna.</w:t>
      </w:r>
      <w:r w:rsidR="00885FAC" w:rsidRPr="00BA336B">
        <w:rPr>
          <w:rFonts w:ascii="Arial" w:eastAsia="Arial" w:hAnsi="Arial" w:cs="Arial"/>
          <w:sz w:val="22"/>
          <w:szCs w:val="22"/>
        </w:rPr>
        <w:t xml:space="preserve"> U dijelu koji se odnosi na gradnju nerazvrstanih cesta </w:t>
      </w:r>
      <w:r w:rsidR="00885FAC" w:rsidRPr="00BA336B">
        <w:rPr>
          <w:rFonts w:ascii="Arial" w:eastAsia="Arial" w:hAnsi="Arial" w:cs="Arial"/>
          <w:sz w:val="22"/>
          <w:szCs w:val="22"/>
        </w:rPr>
        <w:lastRenderedPageBreak/>
        <w:t xml:space="preserve">predloženo </w:t>
      </w:r>
      <w:r w:rsidR="00052E69" w:rsidRPr="00BA336B">
        <w:rPr>
          <w:rFonts w:ascii="Arial" w:eastAsia="Arial" w:hAnsi="Arial" w:cs="Arial"/>
          <w:sz w:val="22"/>
          <w:szCs w:val="22"/>
        </w:rPr>
        <w:t>s</w:t>
      </w:r>
      <w:r w:rsidR="00885FAC" w:rsidRPr="00BA336B">
        <w:rPr>
          <w:rFonts w:ascii="Arial" w:eastAsia="Arial" w:hAnsi="Arial" w:cs="Arial"/>
          <w:sz w:val="22"/>
          <w:szCs w:val="22"/>
        </w:rPr>
        <w:t xml:space="preserve">manjenje iznosi 67.255.000,00 kuna. </w:t>
      </w:r>
      <w:r w:rsidR="00052E69" w:rsidRPr="00BA336B">
        <w:rPr>
          <w:rFonts w:ascii="Arial" w:eastAsia="Arial" w:hAnsi="Arial" w:cs="Arial"/>
          <w:sz w:val="22"/>
          <w:szCs w:val="22"/>
        </w:rPr>
        <w:t>S</w:t>
      </w:r>
      <w:r w:rsidR="00885FAC" w:rsidRPr="00BA336B">
        <w:rPr>
          <w:rFonts w:ascii="Arial" w:eastAsia="Arial" w:hAnsi="Arial" w:cs="Arial"/>
          <w:sz w:val="22"/>
          <w:szCs w:val="22"/>
        </w:rPr>
        <w:t xml:space="preserve">manjenje se predlaže zbog dugotrajnih, a dijelom i nerealiziranih postupaka javne nabave, neriješenih imovinsko-pravnih odnosa te u skladu s tim </w:t>
      </w:r>
      <w:proofErr w:type="spellStart"/>
      <w:r w:rsidR="00885FAC" w:rsidRPr="00BA336B">
        <w:rPr>
          <w:rFonts w:ascii="Arial" w:eastAsia="Arial" w:hAnsi="Arial" w:cs="Arial"/>
          <w:sz w:val="22"/>
          <w:szCs w:val="22"/>
        </w:rPr>
        <w:t>neishođenih</w:t>
      </w:r>
      <w:proofErr w:type="spellEnd"/>
      <w:r w:rsidR="00885FAC" w:rsidRPr="00BA336B">
        <w:rPr>
          <w:rFonts w:ascii="Arial" w:eastAsia="Arial" w:hAnsi="Arial" w:cs="Arial"/>
          <w:sz w:val="22"/>
          <w:szCs w:val="22"/>
        </w:rPr>
        <w:t xml:space="preserve"> građevinskih dozvola kao i aktualne situacije na tržištu materijala i radova što u postupcima javne nabave nerijetko dovodi do odustajanja ponuditelja od sklapanja ugovora ili čak odustajanja od realizacije ranije već sklopljenih ugovora, po znatno nepovoljnijim cijenama, izvršene su korekcije umanjenjem planiranih sredstava na sljedećim stavkama: rekonstrukcija raskrižja Slavonska avenija – Ulica Siniše </w:t>
      </w:r>
      <w:proofErr w:type="spellStart"/>
      <w:r w:rsidR="00885FAC" w:rsidRPr="00BA336B">
        <w:rPr>
          <w:rFonts w:ascii="Arial" w:eastAsia="Arial" w:hAnsi="Arial" w:cs="Arial"/>
          <w:sz w:val="22"/>
          <w:szCs w:val="22"/>
        </w:rPr>
        <w:t>Glavaševića</w:t>
      </w:r>
      <w:proofErr w:type="spellEnd"/>
      <w:r w:rsidR="00885FAC" w:rsidRPr="00BA336B">
        <w:rPr>
          <w:rFonts w:ascii="Arial" w:eastAsia="Arial" w:hAnsi="Arial" w:cs="Arial"/>
          <w:sz w:val="22"/>
          <w:szCs w:val="22"/>
        </w:rPr>
        <w:t xml:space="preserve"> - Ulica G. Lederera; Branimirova od Zagrebačke do </w:t>
      </w:r>
      <w:proofErr w:type="spellStart"/>
      <w:r w:rsidR="00885FAC" w:rsidRPr="00BA336B">
        <w:rPr>
          <w:rFonts w:ascii="Arial" w:eastAsia="Arial" w:hAnsi="Arial" w:cs="Arial"/>
          <w:sz w:val="22"/>
          <w:szCs w:val="22"/>
        </w:rPr>
        <w:t>Brestovečke</w:t>
      </w:r>
      <w:proofErr w:type="spellEnd"/>
      <w:r w:rsidR="00885FAC" w:rsidRPr="00BA336B">
        <w:rPr>
          <w:rFonts w:ascii="Arial" w:eastAsia="Arial" w:hAnsi="Arial" w:cs="Arial"/>
          <w:sz w:val="22"/>
          <w:szCs w:val="22"/>
        </w:rPr>
        <w:t xml:space="preserve">; Servisna cesta uz budući objekt </w:t>
      </w:r>
      <w:proofErr w:type="spellStart"/>
      <w:r w:rsidR="00885FAC" w:rsidRPr="00BA336B">
        <w:rPr>
          <w:rFonts w:ascii="Arial" w:eastAsia="Arial" w:hAnsi="Arial" w:cs="Arial"/>
          <w:sz w:val="22"/>
          <w:szCs w:val="22"/>
        </w:rPr>
        <w:t>Sortirnice</w:t>
      </w:r>
      <w:proofErr w:type="spellEnd"/>
      <w:r w:rsidR="00885FAC" w:rsidRPr="00BA336B">
        <w:rPr>
          <w:rFonts w:ascii="Arial" w:eastAsia="Arial" w:hAnsi="Arial" w:cs="Arial"/>
          <w:sz w:val="22"/>
          <w:szCs w:val="22"/>
        </w:rPr>
        <w:t xml:space="preserve"> (ZCGO); rekonstrukcija raskrižja Sajmišna cesta - Ul. Karla Metikoša; </w:t>
      </w:r>
      <w:proofErr w:type="spellStart"/>
      <w:r w:rsidR="00885FAC" w:rsidRPr="00BA336B">
        <w:rPr>
          <w:rFonts w:ascii="Arial" w:eastAsia="Arial" w:hAnsi="Arial" w:cs="Arial"/>
          <w:sz w:val="22"/>
          <w:szCs w:val="22"/>
        </w:rPr>
        <w:t>Saljska</w:t>
      </w:r>
      <w:proofErr w:type="spellEnd"/>
      <w:r w:rsidR="00885FAC" w:rsidRPr="00BA336B">
        <w:rPr>
          <w:rFonts w:ascii="Arial" w:eastAsia="Arial" w:hAnsi="Arial" w:cs="Arial"/>
          <w:sz w:val="22"/>
          <w:szCs w:val="22"/>
        </w:rPr>
        <w:t xml:space="preserve"> ulica; izgradnja autobusnih stajališta u zoni križanja Sisačka – </w:t>
      </w:r>
      <w:proofErr w:type="spellStart"/>
      <w:r w:rsidR="00885FAC" w:rsidRPr="00BA336B">
        <w:rPr>
          <w:rFonts w:ascii="Arial" w:eastAsia="Arial" w:hAnsi="Arial" w:cs="Arial"/>
          <w:sz w:val="22"/>
          <w:szCs w:val="22"/>
        </w:rPr>
        <w:t>Burićeva</w:t>
      </w:r>
      <w:proofErr w:type="spellEnd"/>
      <w:r w:rsidR="00885FAC" w:rsidRPr="00BA336B">
        <w:rPr>
          <w:rFonts w:ascii="Arial" w:eastAsia="Arial" w:hAnsi="Arial" w:cs="Arial"/>
          <w:sz w:val="22"/>
          <w:szCs w:val="22"/>
        </w:rPr>
        <w:t xml:space="preserve">; </w:t>
      </w:r>
      <w:proofErr w:type="spellStart"/>
      <w:r w:rsidR="00885FAC" w:rsidRPr="00BA336B">
        <w:rPr>
          <w:rFonts w:ascii="Arial" w:eastAsia="Arial" w:hAnsi="Arial" w:cs="Arial"/>
          <w:sz w:val="22"/>
          <w:szCs w:val="22"/>
        </w:rPr>
        <w:t>semaforizacija</w:t>
      </w:r>
      <w:proofErr w:type="spellEnd"/>
      <w:r w:rsidR="00885FAC" w:rsidRPr="00BA336B">
        <w:rPr>
          <w:rFonts w:ascii="Arial" w:eastAsia="Arial" w:hAnsi="Arial" w:cs="Arial"/>
          <w:sz w:val="22"/>
          <w:szCs w:val="22"/>
        </w:rPr>
        <w:t xml:space="preserve"> pješačkog prijelaza na Savskoj cesti kod Veslačke ulice; izgradnja nogostupa u Ulici M. </w:t>
      </w:r>
      <w:proofErr w:type="spellStart"/>
      <w:r w:rsidR="00885FAC" w:rsidRPr="00BA336B">
        <w:rPr>
          <w:rFonts w:ascii="Arial" w:eastAsia="Arial" w:hAnsi="Arial" w:cs="Arial"/>
          <w:sz w:val="22"/>
          <w:szCs w:val="22"/>
        </w:rPr>
        <w:t>Gavazzija</w:t>
      </w:r>
      <w:proofErr w:type="spellEnd"/>
      <w:r w:rsidR="00885FAC" w:rsidRPr="00BA336B">
        <w:rPr>
          <w:rFonts w:ascii="Arial" w:eastAsia="Arial" w:hAnsi="Arial" w:cs="Arial"/>
          <w:sz w:val="22"/>
          <w:szCs w:val="22"/>
        </w:rPr>
        <w:t xml:space="preserve"> uz Dom za starije osobe Dubrava – Zagreb; Trg sv. Šimuna; optimizacija rada semaforskih uređaja na križanjima Sesvetske ulice i Selske ceste s prilaznim prometnicama na A4; izgradnja odvojka Selske ceste kod kbr. 23; dopuna </w:t>
      </w:r>
      <w:proofErr w:type="spellStart"/>
      <w:r w:rsidR="00885FAC" w:rsidRPr="00BA336B">
        <w:rPr>
          <w:rFonts w:ascii="Arial" w:eastAsia="Arial" w:hAnsi="Arial" w:cs="Arial"/>
          <w:sz w:val="22"/>
          <w:szCs w:val="22"/>
        </w:rPr>
        <w:t>semaforizacije</w:t>
      </w:r>
      <w:proofErr w:type="spellEnd"/>
      <w:r w:rsidR="00885FAC" w:rsidRPr="00BA336B">
        <w:rPr>
          <w:rFonts w:ascii="Arial" w:eastAsia="Arial" w:hAnsi="Arial" w:cs="Arial"/>
          <w:sz w:val="22"/>
          <w:szCs w:val="22"/>
        </w:rPr>
        <w:t xml:space="preserve"> raskrižja na Vlaškoj ulici od </w:t>
      </w:r>
      <w:proofErr w:type="spellStart"/>
      <w:r w:rsidR="00885FAC" w:rsidRPr="00BA336B">
        <w:rPr>
          <w:rFonts w:ascii="Arial" w:eastAsia="Arial" w:hAnsi="Arial" w:cs="Arial"/>
          <w:sz w:val="22"/>
          <w:szCs w:val="22"/>
        </w:rPr>
        <w:t>Iblerova</w:t>
      </w:r>
      <w:proofErr w:type="spellEnd"/>
      <w:r w:rsidR="00885FAC" w:rsidRPr="00BA336B">
        <w:rPr>
          <w:rFonts w:ascii="Arial" w:eastAsia="Arial" w:hAnsi="Arial" w:cs="Arial"/>
          <w:sz w:val="22"/>
          <w:szCs w:val="22"/>
        </w:rPr>
        <w:t xml:space="preserve"> trga do </w:t>
      </w:r>
      <w:proofErr w:type="spellStart"/>
      <w:r w:rsidR="00885FAC" w:rsidRPr="00BA336B">
        <w:rPr>
          <w:rFonts w:ascii="Arial" w:eastAsia="Arial" w:hAnsi="Arial" w:cs="Arial"/>
          <w:sz w:val="22"/>
          <w:szCs w:val="22"/>
        </w:rPr>
        <w:t>Derenčinove</w:t>
      </w:r>
      <w:proofErr w:type="spellEnd"/>
      <w:r w:rsidR="00885FAC" w:rsidRPr="00BA336B">
        <w:rPr>
          <w:rFonts w:ascii="Arial" w:eastAsia="Arial" w:hAnsi="Arial" w:cs="Arial"/>
          <w:sz w:val="22"/>
          <w:szCs w:val="22"/>
        </w:rPr>
        <w:t xml:space="preserve"> ulice i dr. Također</w:t>
      </w:r>
      <w:r w:rsidRPr="00BA336B">
        <w:rPr>
          <w:rFonts w:ascii="Arial" w:eastAsia="Arial" w:hAnsi="Arial" w:cs="Arial"/>
          <w:sz w:val="22"/>
          <w:szCs w:val="22"/>
        </w:rPr>
        <w:t>,</w:t>
      </w:r>
      <w:r w:rsidR="00885FAC" w:rsidRPr="00BA336B">
        <w:rPr>
          <w:rFonts w:ascii="Arial" w:eastAsia="Arial" w:hAnsi="Arial" w:cs="Arial"/>
          <w:sz w:val="22"/>
          <w:szCs w:val="22"/>
        </w:rPr>
        <w:t xml:space="preserve"> prema dosadašnjoj dinamici i očekivanoj realizaciji do kraja godine, planirana sredstava na stavci "Rješavanje imovinsko-pravnih odnosa" uvećana su za 20.000.000,00 kuna, te sada iznose 40.000.000,00 kuna.</w:t>
      </w:r>
    </w:p>
    <w:p w:rsidR="00885FAC" w:rsidRPr="00BA336B" w:rsidRDefault="00885FAC" w:rsidP="00885FAC">
      <w:pPr>
        <w:tabs>
          <w:tab w:val="left" w:pos="720"/>
        </w:tabs>
        <w:ind w:left="0" w:hanging="2"/>
        <w:jc w:val="both"/>
        <w:rPr>
          <w:rFonts w:ascii="Arial" w:eastAsia="Arial" w:hAnsi="Arial" w:cs="Arial"/>
          <w:sz w:val="22"/>
          <w:szCs w:val="22"/>
        </w:rPr>
      </w:pPr>
      <w:r w:rsidRPr="00BA336B">
        <w:rPr>
          <w:rFonts w:ascii="Arial" w:eastAsia="Arial" w:hAnsi="Arial" w:cs="Arial"/>
          <w:sz w:val="22"/>
          <w:szCs w:val="22"/>
        </w:rPr>
        <w:t xml:space="preserve">U dijelu koji se odnosi na održavanje </w:t>
      </w:r>
      <w:r w:rsidR="00052E69" w:rsidRPr="00BA336B">
        <w:rPr>
          <w:rFonts w:ascii="Arial" w:eastAsia="Arial" w:hAnsi="Arial" w:cs="Arial"/>
          <w:sz w:val="22"/>
          <w:szCs w:val="22"/>
        </w:rPr>
        <w:t>nerazvrstanih cesta predloženo s</w:t>
      </w:r>
      <w:r w:rsidRPr="00BA336B">
        <w:rPr>
          <w:rFonts w:ascii="Arial" w:eastAsia="Arial" w:hAnsi="Arial" w:cs="Arial"/>
          <w:sz w:val="22"/>
          <w:szCs w:val="22"/>
        </w:rPr>
        <w:t>manjenje iznosi 44.109.000,00 kuna</w:t>
      </w:r>
      <w:r w:rsidR="007762BF" w:rsidRPr="00BA336B">
        <w:rPr>
          <w:rFonts w:ascii="Arial" w:eastAsia="Arial" w:hAnsi="Arial" w:cs="Arial"/>
          <w:sz w:val="22"/>
          <w:szCs w:val="22"/>
        </w:rPr>
        <w:t>.</w:t>
      </w:r>
      <w:r w:rsidRPr="00BA336B">
        <w:rPr>
          <w:rFonts w:ascii="Arial" w:eastAsia="Arial" w:hAnsi="Arial" w:cs="Arial"/>
          <w:sz w:val="22"/>
          <w:szCs w:val="22"/>
        </w:rPr>
        <w:t xml:space="preserve"> </w:t>
      </w:r>
      <w:r w:rsidR="007762BF" w:rsidRPr="00BA336B">
        <w:rPr>
          <w:rFonts w:ascii="Arial" w:eastAsia="Arial" w:hAnsi="Arial" w:cs="Arial"/>
          <w:sz w:val="22"/>
          <w:szCs w:val="22"/>
        </w:rPr>
        <w:t>R</w:t>
      </w:r>
      <w:r w:rsidRPr="00BA336B">
        <w:rPr>
          <w:rFonts w:ascii="Arial" w:eastAsia="Arial" w:hAnsi="Arial" w:cs="Arial"/>
          <w:sz w:val="22"/>
          <w:szCs w:val="22"/>
        </w:rPr>
        <w:t xml:space="preserve">adovi na izvanrednom održavanju južnog prilaznog vijadukta Jadranskog mosta s </w:t>
      </w:r>
      <w:proofErr w:type="spellStart"/>
      <w:r w:rsidRPr="00BA336B">
        <w:rPr>
          <w:rFonts w:ascii="Arial" w:eastAsia="Arial" w:hAnsi="Arial" w:cs="Arial"/>
          <w:sz w:val="22"/>
          <w:szCs w:val="22"/>
        </w:rPr>
        <w:t>upornjačkim</w:t>
      </w:r>
      <w:proofErr w:type="spellEnd"/>
      <w:r w:rsidRPr="00BA336B">
        <w:rPr>
          <w:rFonts w:ascii="Arial" w:eastAsia="Arial" w:hAnsi="Arial" w:cs="Arial"/>
          <w:sz w:val="22"/>
          <w:szCs w:val="22"/>
        </w:rPr>
        <w:t xml:space="preserve"> prostorijama, započeti su koncem ljeta </w:t>
      </w:r>
      <w:r w:rsidR="00052E69" w:rsidRPr="00BA336B">
        <w:rPr>
          <w:rFonts w:ascii="Arial" w:eastAsia="Arial" w:hAnsi="Arial" w:cs="Arial"/>
          <w:sz w:val="22"/>
          <w:szCs w:val="22"/>
        </w:rPr>
        <w:t>ove godine</w:t>
      </w:r>
      <w:r w:rsidRPr="00BA336B">
        <w:rPr>
          <w:rFonts w:ascii="Arial" w:eastAsia="Arial" w:hAnsi="Arial" w:cs="Arial"/>
          <w:sz w:val="22"/>
          <w:szCs w:val="22"/>
        </w:rPr>
        <w:t xml:space="preserve"> te zbog planiranog vremenskog okvira izvođenja i provođenja radova i naredne financijske godine, pr</w:t>
      </w:r>
      <w:r w:rsidR="007762BF" w:rsidRPr="00BA336B">
        <w:rPr>
          <w:rFonts w:ascii="Arial" w:eastAsia="Arial" w:hAnsi="Arial" w:cs="Arial"/>
          <w:sz w:val="22"/>
          <w:szCs w:val="22"/>
        </w:rPr>
        <w:t xml:space="preserve">edviđeni iznos se </w:t>
      </w:r>
      <w:r w:rsidR="00052E69" w:rsidRPr="00BA336B">
        <w:rPr>
          <w:rFonts w:ascii="Arial" w:eastAsia="Arial" w:hAnsi="Arial" w:cs="Arial"/>
          <w:sz w:val="22"/>
          <w:szCs w:val="22"/>
        </w:rPr>
        <w:t>s</w:t>
      </w:r>
      <w:r w:rsidR="007762BF" w:rsidRPr="00BA336B">
        <w:rPr>
          <w:rFonts w:ascii="Arial" w:eastAsia="Arial" w:hAnsi="Arial" w:cs="Arial"/>
          <w:sz w:val="22"/>
          <w:szCs w:val="22"/>
        </w:rPr>
        <w:t>manjuje za ovu godinu</w:t>
      </w:r>
      <w:r w:rsidRPr="00BA336B">
        <w:rPr>
          <w:rFonts w:ascii="Arial" w:eastAsia="Arial" w:hAnsi="Arial" w:cs="Arial"/>
          <w:sz w:val="22"/>
          <w:szCs w:val="22"/>
        </w:rPr>
        <w:t xml:space="preserve">. Zamjena prijelaznih naprava na Mostu slobode i Jadranskom mostu započeta je u ljeto ali će se najveći dio radova koji se odnosi na zamjenu naprave na sjevernom upornjaku Jadranskog mosta izvoditi </w:t>
      </w:r>
      <w:r w:rsidR="007762BF" w:rsidRPr="00BA336B">
        <w:rPr>
          <w:rFonts w:ascii="Arial" w:eastAsia="Arial" w:hAnsi="Arial" w:cs="Arial"/>
          <w:sz w:val="22"/>
          <w:szCs w:val="22"/>
        </w:rPr>
        <w:t xml:space="preserve">u </w:t>
      </w:r>
      <w:r w:rsidRPr="00BA336B">
        <w:rPr>
          <w:rFonts w:ascii="Arial" w:eastAsia="Arial" w:hAnsi="Arial" w:cs="Arial"/>
          <w:sz w:val="22"/>
          <w:szCs w:val="22"/>
        </w:rPr>
        <w:t>2023. Također, zbog tehničkih i organizacijskih nemogućnosti te zbog nepovoljnog vremenskog period</w:t>
      </w:r>
      <w:r w:rsidR="007762BF" w:rsidRPr="00BA336B">
        <w:rPr>
          <w:rFonts w:ascii="Arial" w:eastAsia="Arial" w:hAnsi="Arial" w:cs="Arial"/>
          <w:sz w:val="22"/>
          <w:szCs w:val="22"/>
        </w:rPr>
        <w:t>a</w:t>
      </w:r>
      <w:r w:rsidRPr="00BA336B">
        <w:rPr>
          <w:rFonts w:ascii="Arial" w:eastAsia="Arial" w:hAnsi="Arial" w:cs="Arial"/>
          <w:sz w:val="22"/>
          <w:szCs w:val="22"/>
        </w:rPr>
        <w:t xml:space="preserve">, radovi na izvanrednom održavanju Aleje </w:t>
      </w:r>
      <w:proofErr w:type="spellStart"/>
      <w:r w:rsidRPr="00BA336B">
        <w:rPr>
          <w:rFonts w:ascii="Arial" w:eastAsia="Arial" w:hAnsi="Arial" w:cs="Arial"/>
          <w:sz w:val="22"/>
          <w:szCs w:val="22"/>
        </w:rPr>
        <w:t>Bologne</w:t>
      </w:r>
      <w:proofErr w:type="spellEnd"/>
      <w:r w:rsidRPr="00BA336B">
        <w:rPr>
          <w:rFonts w:ascii="Arial" w:eastAsia="Arial" w:hAnsi="Arial" w:cs="Arial"/>
          <w:sz w:val="22"/>
          <w:szCs w:val="22"/>
        </w:rPr>
        <w:t xml:space="preserve"> iznad pothodnika </w:t>
      </w:r>
      <w:proofErr w:type="spellStart"/>
      <w:r w:rsidRPr="00BA336B">
        <w:rPr>
          <w:rFonts w:ascii="Arial" w:eastAsia="Arial" w:hAnsi="Arial" w:cs="Arial"/>
          <w:sz w:val="22"/>
          <w:szCs w:val="22"/>
        </w:rPr>
        <w:t>Stenjevec</w:t>
      </w:r>
      <w:proofErr w:type="spellEnd"/>
      <w:r w:rsidRPr="00BA336B">
        <w:rPr>
          <w:rFonts w:ascii="Arial" w:eastAsia="Arial" w:hAnsi="Arial" w:cs="Arial"/>
          <w:sz w:val="22"/>
          <w:szCs w:val="22"/>
        </w:rPr>
        <w:t xml:space="preserve"> planiraju se izvoditi</w:t>
      </w:r>
      <w:r w:rsidR="007762BF" w:rsidRPr="00BA336B">
        <w:rPr>
          <w:rFonts w:ascii="Arial" w:eastAsia="Arial" w:hAnsi="Arial" w:cs="Arial"/>
          <w:sz w:val="22"/>
          <w:szCs w:val="22"/>
        </w:rPr>
        <w:t xml:space="preserve"> u</w:t>
      </w:r>
      <w:r w:rsidRPr="00BA336B">
        <w:rPr>
          <w:rFonts w:ascii="Arial" w:eastAsia="Arial" w:hAnsi="Arial" w:cs="Arial"/>
          <w:sz w:val="22"/>
          <w:szCs w:val="22"/>
        </w:rPr>
        <w:t xml:space="preserve"> 2023. Sukladno navedenom</w:t>
      </w:r>
      <w:r w:rsidR="007762BF" w:rsidRPr="00BA336B">
        <w:rPr>
          <w:rFonts w:ascii="Arial" w:eastAsia="Arial" w:hAnsi="Arial" w:cs="Arial"/>
          <w:sz w:val="22"/>
          <w:szCs w:val="22"/>
        </w:rPr>
        <w:t>,</w:t>
      </w:r>
      <w:r w:rsidRPr="00BA336B">
        <w:rPr>
          <w:rFonts w:ascii="Arial" w:eastAsia="Arial" w:hAnsi="Arial" w:cs="Arial"/>
          <w:sz w:val="22"/>
          <w:szCs w:val="22"/>
        </w:rPr>
        <w:t xml:space="preserve"> prenesene obaveze </w:t>
      </w:r>
      <w:r w:rsidR="00BA336B" w:rsidRPr="00BA336B">
        <w:rPr>
          <w:rFonts w:ascii="Arial" w:eastAsia="Arial" w:hAnsi="Arial" w:cs="Arial"/>
          <w:sz w:val="22"/>
          <w:szCs w:val="22"/>
        </w:rPr>
        <w:t>s</w:t>
      </w:r>
      <w:r w:rsidRPr="00BA336B">
        <w:rPr>
          <w:rFonts w:ascii="Arial" w:eastAsia="Arial" w:hAnsi="Arial" w:cs="Arial"/>
          <w:sz w:val="22"/>
          <w:szCs w:val="22"/>
        </w:rPr>
        <w:t xml:space="preserve">manjuju se za 33.257.500,00 kuna. Nadalje, sredstava namijenjena za investicijsko održavanje </w:t>
      </w:r>
      <w:r w:rsidR="00BA336B" w:rsidRPr="00BA336B">
        <w:rPr>
          <w:rFonts w:ascii="Arial" w:eastAsia="Arial" w:hAnsi="Arial" w:cs="Arial"/>
          <w:sz w:val="22"/>
          <w:szCs w:val="22"/>
        </w:rPr>
        <w:t>pruga u sklopu kolnika u 2022. s</w:t>
      </w:r>
      <w:r w:rsidRPr="00BA336B">
        <w:rPr>
          <w:rFonts w:ascii="Arial" w:eastAsia="Arial" w:hAnsi="Arial" w:cs="Arial"/>
          <w:sz w:val="22"/>
          <w:szCs w:val="22"/>
        </w:rPr>
        <w:t>manjuju se za 15.000.000,00 kuna, zbog smanjenog obima posla na održavanju tramvajske infrastrukture.</w:t>
      </w:r>
      <w:r w:rsidR="007762BF" w:rsidRPr="00BA336B">
        <w:rPr>
          <w:rFonts w:ascii="Arial" w:eastAsia="Arial" w:hAnsi="Arial" w:cs="Arial"/>
          <w:sz w:val="22"/>
          <w:szCs w:val="22"/>
        </w:rPr>
        <w:t xml:space="preserve"> </w:t>
      </w:r>
      <w:r w:rsidRPr="00BA336B">
        <w:rPr>
          <w:rFonts w:ascii="Arial" w:eastAsia="Arial" w:hAnsi="Arial" w:cs="Arial"/>
          <w:sz w:val="22"/>
          <w:szCs w:val="22"/>
        </w:rPr>
        <w:t xml:space="preserve">U bazi podataka nerazvrstanih cesta na području </w:t>
      </w:r>
      <w:r w:rsidR="007762BF" w:rsidRPr="00BA336B">
        <w:rPr>
          <w:rFonts w:ascii="Arial" w:eastAsia="Arial" w:hAnsi="Arial" w:cs="Arial"/>
          <w:sz w:val="22"/>
          <w:szCs w:val="22"/>
        </w:rPr>
        <w:t>G</w:t>
      </w:r>
      <w:r w:rsidRPr="00BA336B">
        <w:rPr>
          <w:rFonts w:ascii="Arial" w:eastAsia="Arial" w:hAnsi="Arial" w:cs="Arial"/>
          <w:sz w:val="22"/>
          <w:szCs w:val="22"/>
        </w:rPr>
        <w:t>rad</w:t>
      </w:r>
      <w:r w:rsidR="00BA336B" w:rsidRPr="00BA336B">
        <w:rPr>
          <w:rFonts w:ascii="Arial" w:eastAsia="Arial" w:hAnsi="Arial" w:cs="Arial"/>
          <w:sz w:val="22"/>
          <w:szCs w:val="22"/>
        </w:rPr>
        <w:t>a Zagreba, s</w:t>
      </w:r>
      <w:r w:rsidRPr="00BA336B">
        <w:rPr>
          <w:rFonts w:ascii="Arial" w:eastAsia="Arial" w:hAnsi="Arial" w:cs="Arial"/>
          <w:sz w:val="22"/>
          <w:szCs w:val="22"/>
        </w:rPr>
        <w:t>manjena je stavka vezana uz okvirni sporazum - Snimanje i izrada geodetskih elaborata izvedenog stanja na nerazvrstanim cestama Grada Zagreba 2021</w:t>
      </w:r>
      <w:r w:rsidR="00BA336B" w:rsidRPr="00BA336B">
        <w:rPr>
          <w:rFonts w:ascii="Arial" w:eastAsia="Arial" w:hAnsi="Arial" w:cs="Arial"/>
          <w:sz w:val="22"/>
          <w:szCs w:val="22"/>
        </w:rPr>
        <w:t xml:space="preserve">. – </w:t>
      </w:r>
      <w:r w:rsidRPr="00BA336B">
        <w:rPr>
          <w:rFonts w:ascii="Arial" w:eastAsia="Arial" w:hAnsi="Arial" w:cs="Arial"/>
          <w:sz w:val="22"/>
          <w:szCs w:val="22"/>
        </w:rPr>
        <w:t>2022</w:t>
      </w:r>
      <w:r w:rsidR="00BA336B" w:rsidRPr="00BA336B">
        <w:rPr>
          <w:rFonts w:ascii="Arial" w:eastAsia="Arial" w:hAnsi="Arial" w:cs="Arial"/>
          <w:sz w:val="22"/>
          <w:szCs w:val="22"/>
        </w:rPr>
        <w:t>.</w:t>
      </w:r>
      <w:r w:rsidRPr="00BA336B">
        <w:rPr>
          <w:rFonts w:ascii="Arial" w:eastAsia="Arial" w:hAnsi="Arial" w:cs="Arial"/>
          <w:sz w:val="22"/>
          <w:szCs w:val="22"/>
        </w:rPr>
        <w:t xml:space="preserve"> u prenesenim obvezama te je predviđena u novim obvezama, </w:t>
      </w:r>
      <w:r w:rsidR="00BA336B" w:rsidRPr="00BA336B">
        <w:rPr>
          <w:rFonts w:ascii="Arial" w:eastAsia="Arial" w:hAnsi="Arial" w:cs="Arial"/>
          <w:sz w:val="22"/>
          <w:szCs w:val="22"/>
        </w:rPr>
        <w:t>ali</w:t>
      </w:r>
      <w:r w:rsidRPr="00BA336B">
        <w:rPr>
          <w:rFonts w:ascii="Arial" w:eastAsia="Arial" w:hAnsi="Arial" w:cs="Arial"/>
          <w:sz w:val="22"/>
          <w:szCs w:val="22"/>
        </w:rPr>
        <w:t xml:space="preserve"> smanjenog iznosa. Razlog tome je da se Ugovori temeljeni na Okvirnom sporazumu još nisu potpisali </w:t>
      </w:r>
      <w:r w:rsidR="00BA336B" w:rsidRPr="00BA336B">
        <w:rPr>
          <w:rFonts w:ascii="Arial" w:eastAsia="Arial" w:hAnsi="Arial" w:cs="Arial"/>
          <w:sz w:val="22"/>
          <w:szCs w:val="22"/>
        </w:rPr>
        <w:t xml:space="preserve">te se neće do kraja </w:t>
      </w:r>
      <w:r w:rsidRPr="00BA336B">
        <w:rPr>
          <w:rFonts w:ascii="Arial" w:eastAsia="Arial" w:hAnsi="Arial" w:cs="Arial"/>
          <w:sz w:val="22"/>
          <w:szCs w:val="22"/>
        </w:rPr>
        <w:t xml:space="preserve">godine realizirati </w:t>
      </w:r>
      <w:r w:rsidR="00BA336B" w:rsidRPr="00BA336B">
        <w:rPr>
          <w:rFonts w:ascii="Arial" w:eastAsia="Arial" w:hAnsi="Arial" w:cs="Arial"/>
          <w:sz w:val="22"/>
          <w:szCs w:val="22"/>
        </w:rPr>
        <w:t>u cijelosti</w:t>
      </w:r>
      <w:r w:rsidRPr="00BA336B">
        <w:rPr>
          <w:rFonts w:ascii="Arial" w:eastAsia="Arial" w:hAnsi="Arial" w:cs="Arial"/>
          <w:sz w:val="22"/>
          <w:szCs w:val="22"/>
        </w:rPr>
        <w:t>. Prema navedenom dio sredstava pre</w:t>
      </w:r>
      <w:r w:rsidR="00BA336B" w:rsidRPr="00BA336B">
        <w:rPr>
          <w:rFonts w:ascii="Arial" w:eastAsia="Arial" w:hAnsi="Arial" w:cs="Arial"/>
          <w:sz w:val="22"/>
          <w:szCs w:val="22"/>
        </w:rPr>
        <w:t>nijet</w:t>
      </w:r>
      <w:r w:rsidRPr="00BA336B">
        <w:rPr>
          <w:rFonts w:ascii="Arial" w:eastAsia="Arial" w:hAnsi="Arial" w:cs="Arial"/>
          <w:sz w:val="22"/>
          <w:szCs w:val="22"/>
        </w:rPr>
        <w:t xml:space="preserve"> će se u sljedeću godinu.</w:t>
      </w:r>
    </w:p>
    <w:p w:rsidR="00885FAC" w:rsidRDefault="00885FAC" w:rsidP="00904425">
      <w:pPr>
        <w:tabs>
          <w:tab w:val="left" w:pos="720"/>
        </w:tabs>
        <w:ind w:left="0" w:hanging="2"/>
        <w:jc w:val="both"/>
        <w:rPr>
          <w:rFonts w:ascii="Arial" w:eastAsia="Arial" w:hAnsi="Arial" w:cs="Arial"/>
          <w:color w:val="548DD4" w:themeColor="text2" w:themeTint="99"/>
          <w:sz w:val="22"/>
          <w:szCs w:val="22"/>
        </w:rPr>
      </w:pPr>
    </w:p>
    <w:p w:rsidR="00664354" w:rsidRPr="00BA336B" w:rsidRDefault="00944141" w:rsidP="00664354">
      <w:pPr>
        <w:ind w:left="0" w:hanging="2"/>
        <w:jc w:val="both"/>
        <w:rPr>
          <w:rFonts w:ascii="Arial" w:eastAsia="Arial" w:hAnsi="Arial" w:cs="Arial"/>
          <w:sz w:val="22"/>
          <w:szCs w:val="22"/>
        </w:rPr>
      </w:pPr>
      <w:r w:rsidRPr="00BA336B">
        <w:rPr>
          <w:rFonts w:ascii="Arial" w:eastAsia="Arial" w:hAnsi="Arial" w:cs="Arial"/>
          <w:sz w:val="22"/>
          <w:szCs w:val="22"/>
        </w:rPr>
        <w:t xml:space="preserve">U </w:t>
      </w:r>
      <w:r w:rsidRPr="00BA336B">
        <w:rPr>
          <w:rFonts w:ascii="Arial" w:eastAsia="Arial" w:hAnsi="Arial" w:cs="Arial"/>
          <w:b/>
          <w:sz w:val="22"/>
          <w:szCs w:val="22"/>
        </w:rPr>
        <w:t xml:space="preserve">Gradskom uredu za upravljanje imovinom </w:t>
      </w:r>
      <w:r w:rsidR="0049456A" w:rsidRPr="00BA336B">
        <w:rPr>
          <w:rFonts w:ascii="Arial" w:eastAsia="Arial" w:hAnsi="Arial" w:cs="Arial"/>
          <w:b/>
          <w:sz w:val="22"/>
          <w:szCs w:val="22"/>
        </w:rPr>
        <w:t>i stanovanje</w:t>
      </w:r>
      <w:r w:rsidR="0049456A" w:rsidRPr="00BA336B">
        <w:rPr>
          <w:rFonts w:ascii="Arial" w:eastAsia="Arial" w:hAnsi="Arial" w:cs="Arial"/>
          <w:sz w:val="22"/>
          <w:szCs w:val="22"/>
        </w:rPr>
        <w:t xml:space="preserve"> </w:t>
      </w:r>
      <w:r w:rsidRPr="00BA336B">
        <w:rPr>
          <w:rFonts w:ascii="Arial" w:eastAsia="Arial" w:hAnsi="Arial" w:cs="Arial"/>
          <w:sz w:val="22"/>
          <w:szCs w:val="22"/>
        </w:rPr>
        <w:t>planiraju se dodatna sredstva</w:t>
      </w:r>
      <w:r w:rsidR="00585BB6" w:rsidRPr="00BA336B">
        <w:rPr>
          <w:rFonts w:ascii="Arial" w:eastAsia="Arial" w:hAnsi="Arial" w:cs="Arial"/>
          <w:sz w:val="22"/>
          <w:szCs w:val="22"/>
        </w:rPr>
        <w:t xml:space="preserve"> u iznosu od 52.700.000,00 kuna. </w:t>
      </w:r>
    </w:p>
    <w:p w:rsidR="00664354" w:rsidRPr="00BA336B" w:rsidRDefault="00664354" w:rsidP="00664354">
      <w:pPr>
        <w:ind w:left="0" w:hanging="2"/>
        <w:jc w:val="both"/>
        <w:rPr>
          <w:rFonts w:ascii="Arial" w:eastAsia="Arial" w:hAnsi="Arial" w:cs="Arial"/>
          <w:sz w:val="22"/>
          <w:szCs w:val="22"/>
        </w:rPr>
      </w:pPr>
      <w:r w:rsidRPr="00BA336B">
        <w:rPr>
          <w:rFonts w:ascii="Arial" w:eastAsia="Arial" w:hAnsi="Arial" w:cs="Arial"/>
          <w:sz w:val="22"/>
          <w:szCs w:val="22"/>
        </w:rPr>
        <w:t>Aktivnost Redovna djelatnost upravnih tijela – povećavaju se sredstva za 20.</w:t>
      </w:r>
      <w:r w:rsidR="0052691D">
        <w:rPr>
          <w:rFonts w:ascii="Arial" w:eastAsia="Arial" w:hAnsi="Arial" w:cs="Arial"/>
          <w:sz w:val="22"/>
          <w:szCs w:val="22"/>
        </w:rPr>
        <w:t>230</w:t>
      </w:r>
      <w:r w:rsidRPr="00BA336B">
        <w:rPr>
          <w:rFonts w:ascii="Arial" w:eastAsia="Arial" w:hAnsi="Arial" w:cs="Arial"/>
          <w:sz w:val="22"/>
          <w:szCs w:val="22"/>
        </w:rPr>
        <w:t xml:space="preserve">.000,00 kuna zbog sudskih postupaka </w:t>
      </w:r>
      <w:r w:rsidR="00B10B30" w:rsidRPr="00BA336B">
        <w:rPr>
          <w:rFonts w:ascii="Arial" w:eastAsia="Arial" w:hAnsi="Arial" w:cs="Arial"/>
          <w:sz w:val="22"/>
          <w:szCs w:val="22"/>
        </w:rPr>
        <w:t>i</w:t>
      </w:r>
      <w:r w:rsidRPr="00BA336B">
        <w:rPr>
          <w:rFonts w:ascii="Arial" w:eastAsia="Arial" w:hAnsi="Arial" w:cs="Arial"/>
          <w:sz w:val="22"/>
          <w:szCs w:val="22"/>
        </w:rPr>
        <w:t xml:space="preserve"> pripadajući</w:t>
      </w:r>
      <w:r w:rsidR="00B10B30" w:rsidRPr="00BA336B">
        <w:rPr>
          <w:rFonts w:ascii="Arial" w:eastAsia="Arial" w:hAnsi="Arial" w:cs="Arial"/>
          <w:sz w:val="22"/>
          <w:szCs w:val="22"/>
        </w:rPr>
        <w:t>h</w:t>
      </w:r>
      <w:r w:rsidRPr="00BA336B">
        <w:rPr>
          <w:rFonts w:ascii="Arial" w:eastAsia="Arial" w:hAnsi="Arial" w:cs="Arial"/>
          <w:sz w:val="22"/>
          <w:szCs w:val="22"/>
        </w:rPr>
        <w:t xml:space="preserve"> kamata te dodatna sredstava za plaće i doprinose preuzetih djelatnika iz </w:t>
      </w:r>
      <w:r w:rsidR="00B10B30" w:rsidRPr="00BA336B">
        <w:rPr>
          <w:rFonts w:ascii="Arial" w:eastAsia="Arial" w:hAnsi="Arial" w:cs="Arial"/>
          <w:sz w:val="22"/>
          <w:szCs w:val="22"/>
        </w:rPr>
        <w:t xml:space="preserve">Služba za vrednovanje </w:t>
      </w:r>
      <w:r w:rsidRPr="00BA336B">
        <w:rPr>
          <w:rFonts w:ascii="Arial" w:eastAsia="Arial" w:hAnsi="Arial" w:cs="Arial"/>
          <w:sz w:val="22"/>
          <w:szCs w:val="22"/>
        </w:rPr>
        <w:t>Gradskog ureda za imovinsko pravne poslove.</w:t>
      </w:r>
    </w:p>
    <w:p w:rsidR="00664354" w:rsidRPr="00BA336B" w:rsidRDefault="00664354" w:rsidP="00664354">
      <w:pPr>
        <w:ind w:leftChars="0" w:left="0" w:firstLineChars="0" w:firstLine="0"/>
        <w:jc w:val="both"/>
        <w:rPr>
          <w:rFonts w:ascii="Arial" w:eastAsia="Arial" w:hAnsi="Arial" w:cs="Arial"/>
          <w:sz w:val="22"/>
          <w:szCs w:val="22"/>
        </w:rPr>
      </w:pPr>
      <w:r w:rsidRPr="00BA336B">
        <w:rPr>
          <w:rFonts w:ascii="Arial" w:eastAsia="Arial" w:hAnsi="Arial" w:cs="Arial"/>
          <w:sz w:val="22"/>
          <w:szCs w:val="22"/>
        </w:rPr>
        <w:t>Aktivnost Održavanje stanova, poslovnih prostora i zemljišta - preraspodjeljuju se sredstva ostvarena uštedom od čuvanja stanova na pozicije za energiju i održavanje stanova.</w:t>
      </w:r>
    </w:p>
    <w:p w:rsidR="00B10B30" w:rsidRPr="00BA336B" w:rsidRDefault="00664354" w:rsidP="00664354">
      <w:pPr>
        <w:ind w:left="0" w:hanging="2"/>
        <w:jc w:val="both"/>
        <w:rPr>
          <w:rFonts w:ascii="Arial" w:eastAsia="Arial" w:hAnsi="Arial" w:cs="Arial"/>
          <w:sz w:val="22"/>
          <w:szCs w:val="22"/>
        </w:rPr>
      </w:pPr>
      <w:r w:rsidRPr="00BA336B">
        <w:rPr>
          <w:rFonts w:ascii="Arial" w:eastAsia="Arial" w:hAnsi="Arial" w:cs="Arial"/>
          <w:sz w:val="22"/>
          <w:szCs w:val="22"/>
        </w:rPr>
        <w:t xml:space="preserve">Aktivnost Ostale aktivnosti u vezi s upravljanjem i raspolaganjem imovinom –  sredstva </w:t>
      </w:r>
      <w:r w:rsidR="00B10B30" w:rsidRPr="00BA336B">
        <w:rPr>
          <w:rFonts w:ascii="Arial" w:eastAsia="Arial" w:hAnsi="Arial" w:cs="Arial"/>
          <w:sz w:val="22"/>
          <w:szCs w:val="22"/>
        </w:rPr>
        <w:t xml:space="preserve">se povećavaju </w:t>
      </w:r>
      <w:r w:rsidR="005107DD">
        <w:rPr>
          <w:rFonts w:ascii="Arial" w:eastAsia="Arial" w:hAnsi="Arial" w:cs="Arial"/>
          <w:sz w:val="22"/>
          <w:szCs w:val="22"/>
        </w:rPr>
        <w:t>za 2.6</w:t>
      </w:r>
      <w:r w:rsidRPr="00BA336B">
        <w:rPr>
          <w:rFonts w:ascii="Arial" w:eastAsia="Arial" w:hAnsi="Arial" w:cs="Arial"/>
          <w:sz w:val="22"/>
          <w:szCs w:val="22"/>
        </w:rPr>
        <w:t>75.000,00 kuna radi dodatnih troškova prilagodbi aplikacija uvođenju EUR-a, naknada za rad Procjeniteljskog povjerenstva i drugih radnih tijela te održavanja objekata, prvenstveno skloništa. Uvodi se nova pozicija Kapitalne donacije građanima i kućanstvima</w:t>
      </w:r>
      <w:r w:rsidR="00B10B30" w:rsidRPr="00BA336B">
        <w:rPr>
          <w:rFonts w:ascii="Arial" w:eastAsia="Arial" w:hAnsi="Arial" w:cs="Arial"/>
          <w:sz w:val="22"/>
          <w:szCs w:val="22"/>
        </w:rPr>
        <w:t xml:space="preserve"> u iznosu od 505.000,00 kuna za sklopljeni ugovor o darovanju građevinskog zemljišta radi izgradnje obiteljske kuće</w:t>
      </w:r>
      <w:r w:rsidRPr="00BA336B">
        <w:rPr>
          <w:rFonts w:ascii="Arial" w:eastAsia="Arial" w:hAnsi="Arial" w:cs="Arial"/>
          <w:sz w:val="22"/>
          <w:szCs w:val="22"/>
        </w:rPr>
        <w:t xml:space="preserve"> sukladno odredbama Zakona o pravim </w:t>
      </w:r>
      <w:r w:rsidR="00B10B30" w:rsidRPr="00BA336B">
        <w:rPr>
          <w:rFonts w:ascii="Arial" w:eastAsia="Arial" w:hAnsi="Arial" w:cs="Arial"/>
          <w:sz w:val="22"/>
          <w:szCs w:val="22"/>
        </w:rPr>
        <w:t>hrvatskih</w:t>
      </w:r>
      <w:r w:rsidRPr="00BA336B">
        <w:rPr>
          <w:rFonts w:ascii="Arial" w:eastAsia="Arial" w:hAnsi="Arial" w:cs="Arial"/>
          <w:sz w:val="22"/>
          <w:szCs w:val="22"/>
        </w:rPr>
        <w:t xml:space="preserve"> branitelja iz Domovinskog rata i </w:t>
      </w:r>
      <w:r w:rsidR="00B10B30" w:rsidRPr="00BA336B">
        <w:rPr>
          <w:rFonts w:ascii="Arial" w:eastAsia="Arial" w:hAnsi="Arial" w:cs="Arial"/>
          <w:sz w:val="22"/>
          <w:szCs w:val="22"/>
        </w:rPr>
        <w:t>članovima njihovih obitelji.</w:t>
      </w:r>
    </w:p>
    <w:p w:rsidR="00664354" w:rsidRPr="00BA336B" w:rsidRDefault="00B10B30" w:rsidP="00B10B30">
      <w:pPr>
        <w:ind w:leftChars="0" w:left="0" w:firstLineChars="0" w:firstLine="0"/>
        <w:jc w:val="both"/>
        <w:rPr>
          <w:rFonts w:ascii="Arial" w:eastAsia="Arial" w:hAnsi="Arial" w:cs="Arial"/>
          <w:sz w:val="22"/>
          <w:szCs w:val="22"/>
        </w:rPr>
      </w:pPr>
      <w:r w:rsidRPr="00BA336B">
        <w:rPr>
          <w:rFonts w:ascii="Arial" w:eastAsia="Arial" w:hAnsi="Arial" w:cs="Arial"/>
          <w:sz w:val="22"/>
          <w:szCs w:val="22"/>
        </w:rPr>
        <w:t>A</w:t>
      </w:r>
      <w:r w:rsidR="00664354" w:rsidRPr="00BA336B">
        <w:rPr>
          <w:rFonts w:ascii="Arial" w:eastAsia="Arial" w:hAnsi="Arial" w:cs="Arial"/>
          <w:sz w:val="22"/>
          <w:szCs w:val="22"/>
        </w:rPr>
        <w:t>ktivnost Sopnica – povećava se za 23.985.000,00 k</w:t>
      </w:r>
      <w:r w:rsidRPr="00BA336B">
        <w:rPr>
          <w:rFonts w:ascii="Arial" w:eastAsia="Arial" w:hAnsi="Arial" w:cs="Arial"/>
          <w:sz w:val="22"/>
          <w:szCs w:val="22"/>
        </w:rPr>
        <w:t>una</w:t>
      </w:r>
      <w:r w:rsidR="00664354" w:rsidRPr="00BA336B">
        <w:rPr>
          <w:rFonts w:ascii="Arial" w:eastAsia="Arial" w:hAnsi="Arial" w:cs="Arial"/>
          <w:sz w:val="22"/>
          <w:szCs w:val="22"/>
        </w:rPr>
        <w:t xml:space="preserve"> </w:t>
      </w:r>
      <w:r w:rsidRPr="00BA336B">
        <w:rPr>
          <w:rFonts w:ascii="Arial" w:eastAsia="Arial" w:hAnsi="Arial" w:cs="Arial"/>
          <w:sz w:val="22"/>
          <w:szCs w:val="22"/>
        </w:rPr>
        <w:t>za</w:t>
      </w:r>
      <w:r w:rsidR="00664354" w:rsidRPr="00BA336B">
        <w:rPr>
          <w:rFonts w:ascii="Arial" w:eastAsia="Arial" w:hAnsi="Arial" w:cs="Arial"/>
          <w:sz w:val="22"/>
          <w:szCs w:val="22"/>
        </w:rPr>
        <w:t xml:space="preserve"> </w:t>
      </w:r>
      <w:r w:rsidRPr="00BA336B">
        <w:rPr>
          <w:rFonts w:ascii="Arial" w:eastAsia="Arial" w:hAnsi="Arial" w:cs="Arial"/>
          <w:sz w:val="22"/>
          <w:szCs w:val="22"/>
        </w:rPr>
        <w:t xml:space="preserve">sklopljen Ugovor o cesiji  </w:t>
      </w:r>
      <w:r w:rsidR="00664354" w:rsidRPr="00BA336B">
        <w:rPr>
          <w:rFonts w:ascii="Arial" w:eastAsia="Arial" w:hAnsi="Arial" w:cs="Arial"/>
          <w:sz w:val="22"/>
          <w:szCs w:val="22"/>
        </w:rPr>
        <w:t xml:space="preserve">kojim je </w:t>
      </w:r>
      <w:r w:rsidRPr="00BA336B">
        <w:rPr>
          <w:rFonts w:ascii="Arial" w:eastAsia="Arial" w:hAnsi="Arial" w:cs="Arial"/>
          <w:sz w:val="22"/>
          <w:szCs w:val="22"/>
        </w:rPr>
        <w:t xml:space="preserve">plaćanje </w:t>
      </w:r>
      <w:r w:rsidR="00664354" w:rsidRPr="00BA336B">
        <w:rPr>
          <w:rFonts w:ascii="Arial" w:eastAsia="Arial" w:hAnsi="Arial" w:cs="Arial"/>
          <w:sz w:val="22"/>
          <w:szCs w:val="22"/>
        </w:rPr>
        <w:t>obvez</w:t>
      </w:r>
      <w:r w:rsidRPr="00BA336B">
        <w:rPr>
          <w:rFonts w:ascii="Arial" w:eastAsia="Arial" w:hAnsi="Arial" w:cs="Arial"/>
          <w:sz w:val="22"/>
          <w:szCs w:val="22"/>
        </w:rPr>
        <w:t>e</w:t>
      </w:r>
      <w:r w:rsidR="00664354" w:rsidRPr="00BA336B">
        <w:rPr>
          <w:rFonts w:ascii="Arial" w:eastAsia="Arial" w:hAnsi="Arial" w:cs="Arial"/>
          <w:sz w:val="22"/>
          <w:szCs w:val="22"/>
        </w:rPr>
        <w:t xml:space="preserve"> za najam stanova na lokaciji </w:t>
      </w:r>
      <w:proofErr w:type="spellStart"/>
      <w:r w:rsidR="00664354" w:rsidRPr="00BA336B">
        <w:rPr>
          <w:rFonts w:ascii="Arial" w:eastAsia="Arial" w:hAnsi="Arial" w:cs="Arial"/>
          <w:sz w:val="22"/>
          <w:szCs w:val="22"/>
        </w:rPr>
        <w:t>Sopnica</w:t>
      </w:r>
      <w:proofErr w:type="spellEnd"/>
      <w:r w:rsidR="00664354" w:rsidRPr="00BA336B">
        <w:rPr>
          <w:rFonts w:ascii="Arial" w:eastAsia="Arial" w:hAnsi="Arial" w:cs="Arial"/>
          <w:sz w:val="22"/>
          <w:szCs w:val="22"/>
        </w:rPr>
        <w:t xml:space="preserve"> </w:t>
      </w:r>
      <w:proofErr w:type="spellStart"/>
      <w:r w:rsidR="00664354" w:rsidRPr="00BA336B">
        <w:rPr>
          <w:rFonts w:ascii="Arial" w:eastAsia="Arial" w:hAnsi="Arial" w:cs="Arial"/>
          <w:sz w:val="22"/>
          <w:szCs w:val="22"/>
        </w:rPr>
        <w:t>Jelkovec</w:t>
      </w:r>
      <w:proofErr w:type="spellEnd"/>
      <w:r w:rsidR="00664354" w:rsidRPr="00BA336B">
        <w:rPr>
          <w:rFonts w:ascii="Arial" w:eastAsia="Arial" w:hAnsi="Arial" w:cs="Arial"/>
          <w:sz w:val="22"/>
          <w:szCs w:val="22"/>
        </w:rPr>
        <w:t xml:space="preserve"> (1300 stanova) za listopad i studeni 2</w:t>
      </w:r>
      <w:r w:rsidRPr="00BA336B">
        <w:rPr>
          <w:rFonts w:ascii="Arial" w:eastAsia="Arial" w:hAnsi="Arial" w:cs="Arial"/>
          <w:sz w:val="22"/>
          <w:szCs w:val="22"/>
        </w:rPr>
        <w:t>021. odgođeno za ovu godinu.</w:t>
      </w:r>
    </w:p>
    <w:p w:rsidR="00664354" w:rsidRPr="00BA336B" w:rsidRDefault="00B10B30" w:rsidP="00B10B30">
      <w:pPr>
        <w:ind w:leftChars="0" w:left="0" w:firstLineChars="0" w:firstLine="0"/>
        <w:jc w:val="both"/>
        <w:rPr>
          <w:rFonts w:ascii="Arial" w:eastAsia="Arial" w:hAnsi="Arial" w:cs="Arial"/>
          <w:sz w:val="22"/>
          <w:szCs w:val="22"/>
        </w:rPr>
      </w:pPr>
      <w:r w:rsidRPr="00BA336B">
        <w:rPr>
          <w:rFonts w:ascii="Arial" w:eastAsia="Arial" w:hAnsi="Arial" w:cs="Arial"/>
          <w:sz w:val="22"/>
          <w:szCs w:val="22"/>
        </w:rPr>
        <w:lastRenderedPageBreak/>
        <w:t>A</w:t>
      </w:r>
      <w:r w:rsidR="00664354" w:rsidRPr="00BA336B">
        <w:rPr>
          <w:rFonts w:ascii="Arial" w:eastAsia="Arial" w:hAnsi="Arial" w:cs="Arial"/>
          <w:sz w:val="22"/>
          <w:szCs w:val="22"/>
        </w:rPr>
        <w:t>ktivnost Legalizacija gradskih objekata – povećava se za 2.900,000,00 k</w:t>
      </w:r>
      <w:r w:rsidRPr="00BA336B">
        <w:rPr>
          <w:rFonts w:ascii="Arial" w:eastAsia="Arial" w:hAnsi="Arial" w:cs="Arial"/>
          <w:sz w:val="22"/>
          <w:szCs w:val="22"/>
        </w:rPr>
        <w:t>una</w:t>
      </w:r>
      <w:r w:rsidR="00664354" w:rsidRPr="00BA336B">
        <w:rPr>
          <w:rFonts w:ascii="Arial" w:eastAsia="Arial" w:hAnsi="Arial" w:cs="Arial"/>
          <w:sz w:val="22"/>
          <w:szCs w:val="22"/>
        </w:rPr>
        <w:t xml:space="preserve"> zbog novih rješenja o plaćanju komunalnog i vodnog </w:t>
      </w:r>
      <w:r w:rsidRPr="00BA336B">
        <w:rPr>
          <w:rFonts w:ascii="Arial" w:eastAsia="Arial" w:hAnsi="Arial" w:cs="Arial"/>
          <w:sz w:val="22"/>
          <w:szCs w:val="22"/>
        </w:rPr>
        <w:t>doprinosa</w:t>
      </w:r>
      <w:r w:rsidR="00664354" w:rsidRPr="00BA336B">
        <w:rPr>
          <w:rFonts w:ascii="Arial" w:eastAsia="Arial" w:hAnsi="Arial" w:cs="Arial"/>
          <w:sz w:val="22"/>
          <w:szCs w:val="22"/>
        </w:rPr>
        <w:t xml:space="preserve"> za legalizirane objekte  u vlasništvu Grada</w:t>
      </w:r>
      <w:r w:rsidRPr="00BA336B">
        <w:rPr>
          <w:rFonts w:ascii="Arial" w:eastAsia="Arial" w:hAnsi="Arial" w:cs="Arial"/>
          <w:sz w:val="22"/>
          <w:szCs w:val="22"/>
        </w:rPr>
        <w:t>.</w:t>
      </w:r>
    </w:p>
    <w:p w:rsidR="00585BB6" w:rsidRPr="00BA336B" w:rsidRDefault="00B10B30">
      <w:pPr>
        <w:ind w:left="0" w:hanging="2"/>
        <w:jc w:val="both"/>
        <w:rPr>
          <w:rFonts w:ascii="Arial" w:eastAsia="Arial" w:hAnsi="Arial" w:cs="Arial"/>
          <w:sz w:val="22"/>
          <w:szCs w:val="22"/>
        </w:rPr>
      </w:pPr>
      <w:r w:rsidRPr="00BA336B">
        <w:rPr>
          <w:rFonts w:ascii="Arial" w:eastAsia="Arial" w:hAnsi="Arial" w:cs="Arial"/>
          <w:sz w:val="22"/>
          <w:szCs w:val="22"/>
        </w:rPr>
        <w:t>A</w:t>
      </w:r>
      <w:r w:rsidR="00664354" w:rsidRPr="00BA336B">
        <w:rPr>
          <w:rFonts w:ascii="Arial" w:eastAsia="Arial" w:hAnsi="Arial" w:cs="Arial"/>
          <w:sz w:val="22"/>
          <w:szCs w:val="22"/>
        </w:rPr>
        <w:t xml:space="preserve">ktivnost Naknada za oduzetu imovinu – povećava se za 3.000.000,00 </w:t>
      </w:r>
      <w:r w:rsidRPr="00BA336B">
        <w:rPr>
          <w:rFonts w:ascii="Arial" w:eastAsia="Arial" w:hAnsi="Arial" w:cs="Arial"/>
          <w:sz w:val="22"/>
          <w:szCs w:val="22"/>
        </w:rPr>
        <w:t>kuna</w:t>
      </w:r>
      <w:r w:rsidR="00664354" w:rsidRPr="00BA336B">
        <w:rPr>
          <w:rFonts w:ascii="Arial" w:eastAsia="Arial" w:hAnsi="Arial" w:cs="Arial"/>
          <w:sz w:val="22"/>
          <w:szCs w:val="22"/>
        </w:rPr>
        <w:t xml:space="preserve"> radi rješavanja imovinsko pravnih odnosa na zemljištu </w:t>
      </w:r>
      <w:proofErr w:type="spellStart"/>
      <w:r w:rsidR="00664354" w:rsidRPr="00BA336B">
        <w:rPr>
          <w:rFonts w:ascii="Arial" w:eastAsia="Arial" w:hAnsi="Arial" w:cs="Arial"/>
          <w:sz w:val="22"/>
          <w:szCs w:val="22"/>
        </w:rPr>
        <w:t>zkč</w:t>
      </w:r>
      <w:proofErr w:type="spellEnd"/>
      <w:r w:rsidR="00664354" w:rsidRPr="00BA336B">
        <w:rPr>
          <w:rFonts w:ascii="Arial" w:eastAsia="Arial" w:hAnsi="Arial" w:cs="Arial"/>
          <w:sz w:val="22"/>
          <w:szCs w:val="22"/>
        </w:rPr>
        <w:t xml:space="preserve">. </w:t>
      </w:r>
      <w:proofErr w:type="spellStart"/>
      <w:r w:rsidR="00664354" w:rsidRPr="00BA336B">
        <w:rPr>
          <w:rFonts w:ascii="Arial" w:eastAsia="Arial" w:hAnsi="Arial" w:cs="Arial"/>
          <w:sz w:val="22"/>
          <w:szCs w:val="22"/>
        </w:rPr>
        <w:t>br</w:t>
      </w:r>
      <w:proofErr w:type="spellEnd"/>
      <w:r w:rsidR="00664354" w:rsidRPr="00BA336B">
        <w:rPr>
          <w:rFonts w:ascii="Arial" w:eastAsia="Arial" w:hAnsi="Arial" w:cs="Arial"/>
          <w:sz w:val="22"/>
          <w:szCs w:val="22"/>
        </w:rPr>
        <w:t xml:space="preserve"> 5291/1 i 5291/2 k.o. Vrapče</w:t>
      </w:r>
      <w:r w:rsidRPr="00BA336B">
        <w:rPr>
          <w:rFonts w:ascii="Arial" w:eastAsia="Arial" w:hAnsi="Arial" w:cs="Arial"/>
          <w:sz w:val="22"/>
          <w:szCs w:val="22"/>
        </w:rPr>
        <w:t>.</w:t>
      </w:r>
      <w:r w:rsidR="00664354" w:rsidRPr="00BA336B">
        <w:rPr>
          <w:rFonts w:ascii="Arial" w:eastAsia="Arial" w:hAnsi="Arial" w:cs="Arial"/>
          <w:sz w:val="22"/>
          <w:szCs w:val="22"/>
        </w:rPr>
        <w:t xml:space="preserve"> </w:t>
      </w:r>
    </w:p>
    <w:p w:rsidR="00B10B30" w:rsidRDefault="00B10B30">
      <w:pPr>
        <w:ind w:left="0" w:hanging="2"/>
        <w:jc w:val="both"/>
        <w:rPr>
          <w:rFonts w:ascii="Arial" w:eastAsia="Arial" w:hAnsi="Arial" w:cs="Arial"/>
          <w:sz w:val="22"/>
          <w:szCs w:val="22"/>
        </w:rPr>
      </w:pPr>
    </w:p>
    <w:p w:rsidR="00347A6F" w:rsidRPr="00BA336B" w:rsidRDefault="00B10B30" w:rsidP="00B10B30">
      <w:pPr>
        <w:ind w:left="0" w:hanging="2"/>
        <w:jc w:val="both"/>
        <w:rPr>
          <w:rFonts w:ascii="Arial" w:eastAsia="Arial" w:hAnsi="Arial" w:cs="Arial"/>
          <w:sz w:val="22"/>
          <w:szCs w:val="22"/>
        </w:rPr>
      </w:pPr>
      <w:r w:rsidRPr="00BA336B">
        <w:rPr>
          <w:rFonts w:ascii="Arial" w:eastAsia="Arial" w:hAnsi="Arial" w:cs="Arial"/>
          <w:sz w:val="22"/>
          <w:szCs w:val="22"/>
        </w:rPr>
        <w:t xml:space="preserve">U </w:t>
      </w:r>
      <w:r w:rsidR="00F30799">
        <w:rPr>
          <w:rFonts w:ascii="Arial" w:eastAsia="Arial" w:hAnsi="Arial" w:cs="Arial"/>
          <w:sz w:val="22"/>
          <w:szCs w:val="22"/>
        </w:rPr>
        <w:t xml:space="preserve">razdjelu </w:t>
      </w:r>
      <w:r w:rsidRPr="00BA336B">
        <w:rPr>
          <w:rFonts w:ascii="Arial" w:eastAsia="Arial" w:hAnsi="Arial" w:cs="Arial"/>
          <w:b/>
          <w:sz w:val="22"/>
          <w:szCs w:val="22"/>
        </w:rPr>
        <w:t>Stručn</w:t>
      </w:r>
      <w:r w:rsidR="00F30799">
        <w:rPr>
          <w:rFonts w:ascii="Arial" w:eastAsia="Arial" w:hAnsi="Arial" w:cs="Arial"/>
          <w:b/>
          <w:sz w:val="22"/>
          <w:szCs w:val="22"/>
        </w:rPr>
        <w:t>e</w:t>
      </w:r>
      <w:r w:rsidRPr="00BA336B">
        <w:rPr>
          <w:rFonts w:ascii="Arial" w:eastAsia="Arial" w:hAnsi="Arial" w:cs="Arial"/>
          <w:b/>
          <w:sz w:val="22"/>
          <w:szCs w:val="22"/>
        </w:rPr>
        <w:t xml:space="preserve"> služb</w:t>
      </w:r>
      <w:r w:rsidR="00F30799">
        <w:rPr>
          <w:rFonts w:ascii="Arial" w:eastAsia="Arial" w:hAnsi="Arial" w:cs="Arial"/>
          <w:b/>
          <w:sz w:val="22"/>
          <w:szCs w:val="22"/>
        </w:rPr>
        <w:t>e</w:t>
      </w:r>
      <w:r w:rsidRPr="00BA336B">
        <w:rPr>
          <w:rFonts w:ascii="Arial" w:eastAsia="Arial" w:hAnsi="Arial" w:cs="Arial"/>
          <w:b/>
          <w:sz w:val="22"/>
          <w:szCs w:val="22"/>
        </w:rPr>
        <w:t xml:space="preserve"> Gradske skupštine</w:t>
      </w:r>
      <w:r w:rsidRPr="00BA336B">
        <w:rPr>
          <w:rFonts w:ascii="Arial" w:eastAsia="Arial" w:hAnsi="Arial" w:cs="Arial"/>
          <w:sz w:val="22"/>
          <w:szCs w:val="22"/>
        </w:rPr>
        <w:t xml:space="preserve"> </w:t>
      </w:r>
      <w:r w:rsidR="006277C0" w:rsidRPr="00BA336B">
        <w:rPr>
          <w:rFonts w:ascii="Arial" w:eastAsia="Arial" w:hAnsi="Arial" w:cs="Arial"/>
          <w:sz w:val="22"/>
          <w:szCs w:val="22"/>
        </w:rPr>
        <w:t xml:space="preserve">rashodi se </w:t>
      </w:r>
      <w:r w:rsidRPr="00BA336B">
        <w:rPr>
          <w:rFonts w:ascii="Arial" w:eastAsia="Arial" w:hAnsi="Arial" w:cs="Arial"/>
          <w:sz w:val="22"/>
          <w:szCs w:val="22"/>
        </w:rPr>
        <w:t xml:space="preserve">smanjuju </w:t>
      </w:r>
      <w:r w:rsidR="006277C0" w:rsidRPr="00BA336B">
        <w:rPr>
          <w:rFonts w:ascii="Arial" w:eastAsia="Arial" w:hAnsi="Arial" w:cs="Arial"/>
          <w:sz w:val="22"/>
          <w:szCs w:val="22"/>
        </w:rPr>
        <w:t xml:space="preserve">za </w:t>
      </w:r>
      <w:r w:rsidRPr="00BA336B">
        <w:rPr>
          <w:rFonts w:ascii="Arial" w:eastAsia="Arial" w:hAnsi="Arial" w:cs="Arial"/>
          <w:sz w:val="22"/>
          <w:szCs w:val="22"/>
        </w:rPr>
        <w:t>ukupno 1.500.000,00 kuna</w:t>
      </w:r>
      <w:r w:rsidR="000E329F" w:rsidRPr="00BA336B">
        <w:rPr>
          <w:rFonts w:ascii="Arial" w:eastAsia="Arial" w:hAnsi="Arial" w:cs="Arial"/>
          <w:sz w:val="22"/>
          <w:szCs w:val="22"/>
        </w:rPr>
        <w:t>. M</w:t>
      </w:r>
      <w:r w:rsidR="006277C0" w:rsidRPr="00BA336B">
        <w:rPr>
          <w:rFonts w:ascii="Arial" w:eastAsia="Arial" w:hAnsi="Arial" w:cs="Arial"/>
          <w:sz w:val="22"/>
          <w:szCs w:val="22"/>
        </w:rPr>
        <w:t>aterijaln</w:t>
      </w:r>
      <w:r w:rsidR="000E329F" w:rsidRPr="00BA336B">
        <w:rPr>
          <w:rFonts w:ascii="Arial" w:eastAsia="Arial" w:hAnsi="Arial" w:cs="Arial"/>
          <w:sz w:val="22"/>
          <w:szCs w:val="22"/>
        </w:rPr>
        <w:t>i</w:t>
      </w:r>
      <w:r w:rsidR="006277C0" w:rsidRPr="00BA336B">
        <w:rPr>
          <w:rFonts w:ascii="Arial" w:eastAsia="Arial" w:hAnsi="Arial" w:cs="Arial"/>
          <w:sz w:val="22"/>
          <w:szCs w:val="22"/>
        </w:rPr>
        <w:t xml:space="preserve"> rashod</w:t>
      </w:r>
      <w:r w:rsidR="000E329F" w:rsidRPr="00BA336B">
        <w:rPr>
          <w:rFonts w:ascii="Arial" w:eastAsia="Arial" w:hAnsi="Arial" w:cs="Arial"/>
          <w:sz w:val="22"/>
          <w:szCs w:val="22"/>
        </w:rPr>
        <w:t>i</w:t>
      </w:r>
      <w:r w:rsidR="006277C0" w:rsidRPr="00BA336B">
        <w:rPr>
          <w:rFonts w:ascii="Arial" w:eastAsia="Arial" w:hAnsi="Arial" w:cs="Arial"/>
          <w:sz w:val="22"/>
          <w:szCs w:val="22"/>
        </w:rPr>
        <w:t xml:space="preserve"> potrebn</w:t>
      </w:r>
      <w:r w:rsidR="000E329F" w:rsidRPr="00BA336B">
        <w:rPr>
          <w:rFonts w:ascii="Arial" w:eastAsia="Arial" w:hAnsi="Arial" w:cs="Arial"/>
          <w:sz w:val="22"/>
          <w:szCs w:val="22"/>
        </w:rPr>
        <w:t>i</w:t>
      </w:r>
      <w:r w:rsidR="006277C0" w:rsidRPr="00BA336B">
        <w:rPr>
          <w:rFonts w:ascii="Arial" w:eastAsia="Arial" w:hAnsi="Arial" w:cs="Arial"/>
          <w:sz w:val="22"/>
          <w:szCs w:val="22"/>
        </w:rPr>
        <w:t xml:space="preserve"> za funkcioniranje Gradske skupštine</w:t>
      </w:r>
      <w:r w:rsidR="000E329F" w:rsidRPr="00BA336B">
        <w:rPr>
          <w:rFonts w:ascii="Arial" w:eastAsia="Arial" w:hAnsi="Arial" w:cs="Arial"/>
          <w:sz w:val="22"/>
          <w:szCs w:val="22"/>
        </w:rPr>
        <w:t xml:space="preserve"> smanjuju se za 700.000,00 kuna</w:t>
      </w:r>
      <w:r w:rsidR="00BA336B" w:rsidRPr="00BA336B">
        <w:rPr>
          <w:rFonts w:ascii="Arial" w:eastAsia="Arial" w:hAnsi="Arial" w:cs="Arial"/>
          <w:sz w:val="22"/>
          <w:szCs w:val="22"/>
        </w:rPr>
        <w:t xml:space="preserve">. Sredstva su prvotno bila planirana za </w:t>
      </w:r>
      <w:r w:rsidR="006277C0" w:rsidRPr="00BA336B">
        <w:rPr>
          <w:rFonts w:ascii="Arial" w:eastAsia="Arial" w:hAnsi="Arial" w:cs="Arial"/>
          <w:sz w:val="22"/>
          <w:szCs w:val="22"/>
        </w:rPr>
        <w:t>najam prostora za potrebe održavanja sjednica Gradske Skupštine</w:t>
      </w:r>
      <w:r w:rsidR="00BA336B" w:rsidRPr="00BA336B">
        <w:rPr>
          <w:rFonts w:ascii="Arial" w:eastAsia="Arial" w:hAnsi="Arial" w:cs="Arial"/>
          <w:sz w:val="22"/>
          <w:szCs w:val="22"/>
        </w:rPr>
        <w:t xml:space="preserve"> i</w:t>
      </w:r>
      <w:r w:rsidR="006277C0" w:rsidRPr="00BA336B">
        <w:rPr>
          <w:rFonts w:ascii="Arial" w:eastAsia="Arial" w:hAnsi="Arial" w:cs="Arial"/>
          <w:sz w:val="22"/>
          <w:szCs w:val="22"/>
        </w:rPr>
        <w:t xml:space="preserve"> njezinih radnih tijela</w:t>
      </w:r>
      <w:r w:rsidR="00BA336B" w:rsidRPr="00BA336B">
        <w:rPr>
          <w:rFonts w:ascii="Arial" w:eastAsia="Arial" w:hAnsi="Arial" w:cs="Arial"/>
          <w:sz w:val="22"/>
          <w:szCs w:val="22"/>
        </w:rPr>
        <w:t xml:space="preserve"> i</w:t>
      </w:r>
      <w:r w:rsidR="006277C0" w:rsidRPr="00BA336B">
        <w:rPr>
          <w:rFonts w:ascii="Arial" w:eastAsia="Arial" w:hAnsi="Arial" w:cs="Arial"/>
          <w:sz w:val="22"/>
          <w:szCs w:val="22"/>
        </w:rPr>
        <w:t xml:space="preserve"> klubova </w:t>
      </w:r>
      <w:r w:rsidR="00BA336B" w:rsidRPr="00BA336B">
        <w:rPr>
          <w:rFonts w:ascii="Arial" w:eastAsia="Arial" w:hAnsi="Arial" w:cs="Arial"/>
          <w:sz w:val="22"/>
          <w:szCs w:val="22"/>
        </w:rPr>
        <w:t xml:space="preserve">te za potrebe rada službe radi </w:t>
      </w:r>
      <w:r w:rsidR="006277C0" w:rsidRPr="00BA336B">
        <w:rPr>
          <w:rFonts w:ascii="Arial" w:eastAsia="Arial" w:hAnsi="Arial" w:cs="Arial"/>
          <w:sz w:val="22"/>
          <w:szCs w:val="22"/>
        </w:rPr>
        <w:t>planiran</w:t>
      </w:r>
      <w:r w:rsidR="00BA336B" w:rsidRPr="00BA336B">
        <w:rPr>
          <w:rFonts w:ascii="Arial" w:eastAsia="Arial" w:hAnsi="Arial" w:cs="Arial"/>
          <w:sz w:val="22"/>
          <w:szCs w:val="22"/>
        </w:rPr>
        <w:t>e cjelokupne</w:t>
      </w:r>
      <w:r w:rsidR="006277C0" w:rsidRPr="00BA336B">
        <w:rPr>
          <w:rFonts w:ascii="Arial" w:eastAsia="Arial" w:hAnsi="Arial" w:cs="Arial"/>
          <w:sz w:val="22"/>
          <w:szCs w:val="22"/>
        </w:rPr>
        <w:t xml:space="preserve"> konzervatorsk</w:t>
      </w:r>
      <w:r w:rsidR="00BA336B" w:rsidRPr="00BA336B">
        <w:rPr>
          <w:rFonts w:ascii="Arial" w:eastAsia="Arial" w:hAnsi="Arial" w:cs="Arial"/>
          <w:sz w:val="22"/>
          <w:szCs w:val="22"/>
        </w:rPr>
        <w:t>e</w:t>
      </w:r>
      <w:r w:rsidR="006277C0" w:rsidRPr="00BA336B">
        <w:rPr>
          <w:rFonts w:ascii="Arial" w:eastAsia="Arial" w:hAnsi="Arial" w:cs="Arial"/>
          <w:sz w:val="22"/>
          <w:szCs w:val="22"/>
        </w:rPr>
        <w:t xml:space="preserve"> obnov</w:t>
      </w:r>
      <w:r w:rsidR="00BA336B" w:rsidRPr="00BA336B">
        <w:rPr>
          <w:rFonts w:ascii="Arial" w:eastAsia="Arial" w:hAnsi="Arial" w:cs="Arial"/>
          <w:sz w:val="22"/>
          <w:szCs w:val="22"/>
        </w:rPr>
        <w:t>e</w:t>
      </w:r>
      <w:r w:rsidR="006277C0" w:rsidRPr="00BA336B">
        <w:rPr>
          <w:rFonts w:ascii="Arial" w:eastAsia="Arial" w:hAnsi="Arial" w:cs="Arial"/>
          <w:sz w:val="22"/>
          <w:szCs w:val="22"/>
        </w:rPr>
        <w:t xml:space="preserve"> o</w:t>
      </w:r>
      <w:r w:rsidR="000E329F" w:rsidRPr="00BA336B">
        <w:rPr>
          <w:rFonts w:ascii="Arial" w:eastAsia="Arial" w:hAnsi="Arial" w:cs="Arial"/>
          <w:sz w:val="22"/>
          <w:szCs w:val="22"/>
        </w:rPr>
        <w:t>bjekta Stare gradske vijećnice</w:t>
      </w:r>
      <w:r w:rsidR="006277C0" w:rsidRPr="00BA336B">
        <w:rPr>
          <w:rFonts w:ascii="Arial" w:eastAsia="Arial" w:hAnsi="Arial" w:cs="Arial"/>
          <w:sz w:val="22"/>
          <w:szCs w:val="22"/>
        </w:rPr>
        <w:t xml:space="preserve"> koja </w:t>
      </w:r>
      <w:r w:rsidR="00BA336B" w:rsidRPr="00BA336B">
        <w:rPr>
          <w:rFonts w:ascii="Arial" w:eastAsia="Arial" w:hAnsi="Arial" w:cs="Arial"/>
          <w:sz w:val="22"/>
          <w:szCs w:val="22"/>
        </w:rPr>
        <w:t xml:space="preserve">se </w:t>
      </w:r>
      <w:r w:rsidR="006277C0" w:rsidRPr="00BA336B">
        <w:rPr>
          <w:rFonts w:ascii="Arial" w:eastAsia="Arial" w:hAnsi="Arial" w:cs="Arial"/>
          <w:sz w:val="22"/>
          <w:szCs w:val="22"/>
        </w:rPr>
        <w:t>do konca godine neće realizira</w:t>
      </w:r>
      <w:r w:rsidR="00BA336B" w:rsidRPr="00BA336B">
        <w:rPr>
          <w:rFonts w:ascii="Arial" w:eastAsia="Arial" w:hAnsi="Arial" w:cs="Arial"/>
          <w:sz w:val="22"/>
          <w:szCs w:val="22"/>
        </w:rPr>
        <w:t>ti</w:t>
      </w:r>
      <w:r w:rsidR="000E329F" w:rsidRPr="00BA336B">
        <w:rPr>
          <w:rFonts w:ascii="Arial" w:eastAsia="Arial" w:hAnsi="Arial" w:cs="Arial"/>
          <w:sz w:val="22"/>
          <w:szCs w:val="22"/>
        </w:rPr>
        <w:t>.</w:t>
      </w:r>
      <w:r w:rsidR="00347A6F" w:rsidRPr="00BA336B">
        <w:rPr>
          <w:rFonts w:ascii="Arial" w:eastAsia="Arial" w:hAnsi="Arial" w:cs="Arial"/>
          <w:sz w:val="22"/>
          <w:szCs w:val="22"/>
        </w:rPr>
        <w:t xml:space="preserve"> Na Aktivnosti Nagrade Grada Zagreba i druga javna priznanja smanjuju se sredstva za 300.000,00 kuna zbog manje dodijeljenih novčanih Nagrada Grada Zagreba. Na aktivnosti Informatizacija Gradske skupš</w:t>
      </w:r>
      <w:r w:rsidR="00BA336B" w:rsidRPr="00BA336B">
        <w:rPr>
          <w:rFonts w:ascii="Arial" w:eastAsia="Arial" w:hAnsi="Arial" w:cs="Arial"/>
          <w:sz w:val="22"/>
          <w:szCs w:val="22"/>
        </w:rPr>
        <w:t>tine Grada Zagreba sredstva se s</w:t>
      </w:r>
      <w:r w:rsidR="00347A6F" w:rsidRPr="00BA336B">
        <w:rPr>
          <w:rFonts w:ascii="Arial" w:eastAsia="Arial" w:hAnsi="Arial" w:cs="Arial"/>
          <w:sz w:val="22"/>
          <w:szCs w:val="22"/>
        </w:rPr>
        <w:t>manjuju za 500.000,00 kuna s obzirom da do konca godine neće biti realiz</w:t>
      </w:r>
      <w:r w:rsidR="00BA336B" w:rsidRPr="00BA336B">
        <w:rPr>
          <w:rFonts w:ascii="Arial" w:eastAsia="Arial" w:hAnsi="Arial" w:cs="Arial"/>
          <w:sz w:val="22"/>
          <w:szCs w:val="22"/>
        </w:rPr>
        <w:t xml:space="preserve">irana implementacija III. faze </w:t>
      </w:r>
    </w:p>
    <w:p w:rsidR="00347A6F" w:rsidRPr="00BA336B" w:rsidRDefault="00347A6F" w:rsidP="00347A6F">
      <w:pPr>
        <w:ind w:leftChars="0" w:left="0" w:firstLineChars="0" w:firstLine="0"/>
        <w:jc w:val="both"/>
        <w:rPr>
          <w:rFonts w:ascii="Arial" w:eastAsia="Arial" w:hAnsi="Arial" w:cs="Arial"/>
          <w:sz w:val="22"/>
          <w:szCs w:val="22"/>
        </w:rPr>
      </w:pPr>
      <w:r w:rsidRPr="00BA336B">
        <w:rPr>
          <w:rFonts w:ascii="Arial" w:eastAsia="Arial" w:hAnsi="Arial" w:cs="Arial"/>
          <w:sz w:val="22"/>
          <w:szCs w:val="22"/>
        </w:rPr>
        <w:t>nadogradnje sustava „Sjednica Gradske skupštine“.</w:t>
      </w:r>
    </w:p>
    <w:p w:rsidR="00347A6F" w:rsidRDefault="00347A6F" w:rsidP="00347A6F">
      <w:pPr>
        <w:ind w:leftChars="0" w:left="0" w:firstLineChars="0" w:firstLine="0"/>
        <w:jc w:val="both"/>
        <w:rPr>
          <w:rFonts w:ascii="Arial" w:eastAsia="Arial" w:hAnsi="Arial" w:cs="Arial"/>
          <w:color w:val="00B050"/>
          <w:sz w:val="22"/>
          <w:szCs w:val="22"/>
        </w:rPr>
      </w:pPr>
    </w:p>
    <w:p w:rsidR="000E329F" w:rsidRPr="004E14BD" w:rsidRDefault="00347A6F" w:rsidP="00347A6F">
      <w:pPr>
        <w:ind w:leftChars="0" w:left="0" w:firstLineChars="0" w:firstLine="0"/>
        <w:jc w:val="both"/>
        <w:rPr>
          <w:rFonts w:ascii="Arial" w:eastAsia="Arial" w:hAnsi="Arial" w:cs="Arial"/>
          <w:sz w:val="22"/>
          <w:szCs w:val="22"/>
        </w:rPr>
      </w:pPr>
      <w:r w:rsidRPr="004E14BD">
        <w:rPr>
          <w:rFonts w:ascii="Arial" w:eastAsia="Arial" w:hAnsi="Arial" w:cs="Arial"/>
          <w:sz w:val="22"/>
          <w:szCs w:val="22"/>
        </w:rPr>
        <w:t>Najznačajnij</w:t>
      </w:r>
      <w:r w:rsidR="008B3454" w:rsidRPr="004E14BD">
        <w:rPr>
          <w:rFonts w:ascii="Arial" w:eastAsia="Arial" w:hAnsi="Arial" w:cs="Arial"/>
          <w:sz w:val="22"/>
          <w:szCs w:val="22"/>
        </w:rPr>
        <w:t>e</w:t>
      </w:r>
      <w:r w:rsidRPr="004E14BD">
        <w:rPr>
          <w:rFonts w:ascii="Arial" w:eastAsia="Arial" w:hAnsi="Arial" w:cs="Arial"/>
          <w:sz w:val="22"/>
          <w:szCs w:val="22"/>
        </w:rPr>
        <w:t xml:space="preserve"> smanjenj</w:t>
      </w:r>
      <w:r w:rsidR="008B3454" w:rsidRPr="004E14BD">
        <w:rPr>
          <w:rFonts w:ascii="Arial" w:eastAsia="Arial" w:hAnsi="Arial" w:cs="Arial"/>
          <w:sz w:val="22"/>
          <w:szCs w:val="22"/>
        </w:rPr>
        <w:t>e</w:t>
      </w:r>
      <w:r w:rsidRPr="004E14BD">
        <w:rPr>
          <w:rFonts w:ascii="Arial" w:eastAsia="Arial" w:hAnsi="Arial" w:cs="Arial"/>
          <w:sz w:val="22"/>
          <w:szCs w:val="22"/>
        </w:rPr>
        <w:t xml:space="preserve"> sredstava u okviru razdjela </w:t>
      </w:r>
      <w:r w:rsidR="00F30799">
        <w:rPr>
          <w:rFonts w:ascii="Arial" w:eastAsia="Arial" w:hAnsi="Arial" w:cs="Arial"/>
          <w:b/>
          <w:sz w:val="22"/>
          <w:szCs w:val="22"/>
        </w:rPr>
        <w:t>Stručne službe</w:t>
      </w:r>
      <w:r w:rsidRPr="004E14BD">
        <w:rPr>
          <w:rFonts w:ascii="Arial" w:eastAsia="Arial" w:hAnsi="Arial" w:cs="Arial"/>
          <w:b/>
          <w:sz w:val="22"/>
          <w:szCs w:val="22"/>
        </w:rPr>
        <w:t xml:space="preserve"> gradske uprave</w:t>
      </w:r>
      <w:r w:rsidRPr="004E14BD">
        <w:rPr>
          <w:rFonts w:ascii="Arial" w:eastAsia="Arial" w:hAnsi="Arial" w:cs="Arial"/>
          <w:sz w:val="22"/>
          <w:szCs w:val="22"/>
        </w:rPr>
        <w:t xml:space="preserve"> odnos</w:t>
      </w:r>
      <w:r w:rsidR="008B3454" w:rsidRPr="004E14BD">
        <w:rPr>
          <w:rFonts w:ascii="Arial" w:eastAsia="Arial" w:hAnsi="Arial" w:cs="Arial"/>
          <w:sz w:val="22"/>
          <w:szCs w:val="22"/>
        </w:rPr>
        <w:t xml:space="preserve">i </w:t>
      </w:r>
      <w:r w:rsidRPr="004E14BD">
        <w:rPr>
          <w:rFonts w:ascii="Arial" w:eastAsia="Arial" w:hAnsi="Arial" w:cs="Arial"/>
          <w:sz w:val="22"/>
          <w:szCs w:val="22"/>
        </w:rPr>
        <w:t xml:space="preserve"> se na aktivnost Poslovi povezani s zastupanjem Grada u iznosu od 1.000.000,00 kuna sukladno odluci da se što manje predmeta delegira u rad vanjskim punomoćnicima te da ih primarno rade punomoćnici po zaposlenju</w:t>
      </w:r>
      <w:r w:rsidR="004D3367" w:rsidRPr="004E14BD">
        <w:rPr>
          <w:rFonts w:ascii="Arial" w:eastAsia="Arial" w:hAnsi="Arial" w:cs="Arial"/>
          <w:sz w:val="22"/>
          <w:szCs w:val="22"/>
        </w:rPr>
        <w:t xml:space="preserve">. Isto tako izvršena je preraspodjela sredstava s drugih ureda </w:t>
      </w:r>
      <w:r w:rsidR="004E14BD" w:rsidRPr="004E14BD">
        <w:rPr>
          <w:rFonts w:ascii="Arial" w:eastAsia="Arial" w:hAnsi="Arial" w:cs="Arial"/>
          <w:sz w:val="22"/>
          <w:szCs w:val="22"/>
        </w:rPr>
        <w:t xml:space="preserve">kojom su se osigurala sredstva </w:t>
      </w:r>
      <w:r w:rsidR="004D3367" w:rsidRPr="004E14BD">
        <w:rPr>
          <w:rFonts w:ascii="Arial" w:eastAsia="Arial" w:hAnsi="Arial" w:cs="Arial"/>
          <w:sz w:val="22"/>
          <w:szCs w:val="22"/>
        </w:rPr>
        <w:t xml:space="preserve">u iznosu od 450.000,00 kuna za centralizirano podmirivanje sudskih pristojbi i drugih naknada. </w:t>
      </w:r>
      <w:r w:rsidR="00524BDD" w:rsidRPr="004E14BD">
        <w:rPr>
          <w:rFonts w:ascii="Arial" w:eastAsia="Arial" w:hAnsi="Arial" w:cs="Arial"/>
          <w:sz w:val="22"/>
          <w:szCs w:val="22"/>
        </w:rPr>
        <w:t>Vezano za proračunske korisnike iz djelokruga ovog ureda, za poslovanje Razvojn</w:t>
      </w:r>
      <w:r w:rsidR="004E14BD" w:rsidRPr="004E14BD">
        <w:rPr>
          <w:rFonts w:ascii="Arial" w:eastAsia="Arial" w:hAnsi="Arial" w:cs="Arial"/>
          <w:sz w:val="22"/>
          <w:szCs w:val="22"/>
        </w:rPr>
        <w:t>e</w:t>
      </w:r>
      <w:r w:rsidR="00524BDD" w:rsidRPr="004E14BD">
        <w:rPr>
          <w:rFonts w:ascii="Arial" w:eastAsia="Arial" w:hAnsi="Arial" w:cs="Arial"/>
          <w:sz w:val="22"/>
          <w:szCs w:val="22"/>
        </w:rPr>
        <w:t xml:space="preserve"> agencije Zagreb za koordinaciju i poticanje regionalnog razvoja </w:t>
      </w:r>
      <w:r w:rsidR="004E14BD" w:rsidRPr="004E14BD">
        <w:rPr>
          <w:rFonts w:ascii="Arial" w:eastAsia="Arial" w:hAnsi="Arial" w:cs="Arial"/>
          <w:sz w:val="22"/>
          <w:szCs w:val="22"/>
        </w:rPr>
        <w:t>s</w:t>
      </w:r>
      <w:r w:rsidR="00524BDD" w:rsidRPr="004E14BD">
        <w:rPr>
          <w:rFonts w:ascii="Arial" w:eastAsia="Arial" w:hAnsi="Arial" w:cs="Arial"/>
          <w:sz w:val="22"/>
          <w:szCs w:val="22"/>
        </w:rPr>
        <w:t xml:space="preserve">manjuju se </w:t>
      </w:r>
      <w:r w:rsidR="002C1466" w:rsidRPr="004E14BD">
        <w:rPr>
          <w:rFonts w:ascii="Arial" w:eastAsia="Arial" w:hAnsi="Arial" w:cs="Arial"/>
          <w:sz w:val="22"/>
          <w:szCs w:val="22"/>
        </w:rPr>
        <w:t xml:space="preserve">gradska </w:t>
      </w:r>
      <w:r w:rsidR="00524BDD" w:rsidRPr="004E14BD">
        <w:rPr>
          <w:rFonts w:ascii="Arial" w:eastAsia="Arial" w:hAnsi="Arial" w:cs="Arial"/>
          <w:sz w:val="22"/>
          <w:szCs w:val="22"/>
        </w:rPr>
        <w:t>sredstva za 311.000,00 kuna dok se za Zavod za prostorno uređenje Grada Zagreba ista povećavaju u iznosu od 450.000,00 kuna.</w:t>
      </w:r>
      <w:r w:rsidR="004D3367" w:rsidRPr="004E14BD">
        <w:rPr>
          <w:rFonts w:ascii="Arial" w:eastAsia="Arial" w:hAnsi="Arial" w:cs="Arial"/>
          <w:sz w:val="22"/>
          <w:szCs w:val="22"/>
        </w:rPr>
        <w:t xml:space="preserve"> </w:t>
      </w:r>
    </w:p>
    <w:p w:rsidR="00524BDD" w:rsidRDefault="00524BDD" w:rsidP="00347A6F">
      <w:pPr>
        <w:ind w:leftChars="0" w:left="0" w:firstLineChars="0" w:firstLine="0"/>
        <w:jc w:val="both"/>
        <w:rPr>
          <w:rFonts w:ascii="Arial" w:eastAsia="Arial" w:hAnsi="Arial" w:cs="Arial"/>
          <w:color w:val="00B050"/>
          <w:sz w:val="22"/>
          <w:szCs w:val="22"/>
        </w:rPr>
      </w:pPr>
    </w:p>
    <w:p w:rsidR="00F83F43" w:rsidRPr="004E14BD" w:rsidRDefault="00266C91" w:rsidP="00B10B30">
      <w:pPr>
        <w:ind w:left="0" w:hanging="2"/>
        <w:jc w:val="both"/>
        <w:rPr>
          <w:rFonts w:ascii="Arial" w:eastAsia="Arial" w:hAnsi="Arial" w:cs="Arial"/>
          <w:sz w:val="22"/>
          <w:szCs w:val="22"/>
        </w:rPr>
      </w:pPr>
      <w:r w:rsidRPr="004E14BD">
        <w:rPr>
          <w:rFonts w:ascii="Arial" w:eastAsia="Arial" w:hAnsi="Arial" w:cs="Arial"/>
          <w:sz w:val="22"/>
          <w:szCs w:val="22"/>
        </w:rPr>
        <w:t xml:space="preserve">U </w:t>
      </w:r>
      <w:r w:rsidRPr="004E14BD">
        <w:rPr>
          <w:rFonts w:ascii="Arial" w:eastAsia="Arial" w:hAnsi="Arial" w:cs="Arial"/>
          <w:b/>
          <w:sz w:val="22"/>
          <w:szCs w:val="22"/>
        </w:rPr>
        <w:t>Gradskom uredu za socijalnu zaštitu</w:t>
      </w:r>
      <w:r w:rsidR="00604728" w:rsidRPr="004E14BD">
        <w:rPr>
          <w:rFonts w:ascii="Arial" w:eastAsia="Arial" w:hAnsi="Arial" w:cs="Arial"/>
          <w:b/>
          <w:sz w:val="22"/>
          <w:szCs w:val="22"/>
        </w:rPr>
        <w:t>, zdravstvo, branitelje</w:t>
      </w:r>
      <w:r w:rsidRPr="004E14BD">
        <w:rPr>
          <w:rFonts w:ascii="Arial" w:eastAsia="Arial" w:hAnsi="Arial" w:cs="Arial"/>
          <w:b/>
          <w:sz w:val="22"/>
          <w:szCs w:val="22"/>
        </w:rPr>
        <w:t xml:space="preserve"> i osobe s invaliditetom</w:t>
      </w:r>
      <w:r w:rsidRPr="004E14BD">
        <w:rPr>
          <w:rFonts w:ascii="Arial" w:eastAsia="Arial" w:hAnsi="Arial" w:cs="Arial"/>
          <w:sz w:val="22"/>
          <w:szCs w:val="22"/>
        </w:rPr>
        <w:t xml:space="preserve"> </w:t>
      </w:r>
      <w:r w:rsidR="00604728" w:rsidRPr="004E14BD">
        <w:rPr>
          <w:rFonts w:ascii="Arial" w:eastAsia="Arial" w:hAnsi="Arial" w:cs="Arial"/>
          <w:sz w:val="22"/>
          <w:szCs w:val="22"/>
        </w:rPr>
        <w:t xml:space="preserve">iz gradskih izvora ukupno su </w:t>
      </w:r>
      <w:r w:rsidRPr="004E14BD">
        <w:rPr>
          <w:rFonts w:ascii="Arial" w:eastAsia="Arial" w:hAnsi="Arial" w:cs="Arial"/>
          <w:sz w:val="22"/>
          <w:szCs w:val="22"/>
        </w:rPr>
        <w:t xml:space="preserve">povećana sredstva u iznosu od </w:t>
      </w:r>
      <w:r w:rsidR="00604728" w:rsidRPr="004E14BD">
        <w:rPr>
          <w:rFonts w:ascii="Arial" w:eastAsia="Arial" w:hAnsi="Arial" w:cs="Arial"/>
          <w:sz w:val="22"/>
          <w:szCs w:val="22"/>
        </w:rPr>
        <w:t>332.311.000,00</w:t>
      </w:r>
      <w:r w:rsidR="00B31C5E">
        <w:rPr>
          <w:rFonts w:ascii="Arial" w:eastAsia="Arial" w:hAnsi="Arial" w:cs="Arial"/>
          <w:sz w:val="22"/>
          <w:szCs w:val="22"/>
        </w:rPr>
        <w:t xml:space="preserve"> kuna.</w:t>
      </w:r>
      <w:r w:rsidR="00F83F43" w:rsidRPr="004E14BD">
        <w:rPr>
          <w:rFonts w:ascii="Arial" w:eastAsia="Arial" w:hAnsi="Arial" w:cs="Arial"/>
          <w:sz w:val="22"/>
          <w:szCs w:val="22"/>
        </w:rPr>
        <w:t xml:space="preserve"> </w:t>
      </w:r>
    </w:p>
    <w:p w:rsidR="000E329F" w:rsidRPr="004E14BD" w:rsidRDefault="00F83F43" w:rsidP="00B10B30">
      <w:pPr>
        <w:ind w:left="0" w:hanging="2"/>
        <w:jc w:val="both"/>
        <w:rPr>
          <w:rFonts w:ascii="Arial" w:eastAsia="Arial" w:hAnsi="Arial" w:cs="Arial"/>
          <w:sz w:val="22"/>
          <w:szCs w:val="22"/>
        </w:rPr>
      </w:pPr>
      <w:r w:rsidRPr="004E14BD">
        <w:rPr>
          <w:rFonts w:ascii="Arial" w:eastAsia="Arial" w:hAnsi="Arial" w:cs="Arial"/>
          <w:sz w:val="22"/>
          <w:szCs w:val="22"/>
        </w:rPr>
        <w:t xml:space="preserve">U okviru programa Opći javnozdravstveni programi povećavaju se sredstva u ukupnom iznosu od 26.747.000,00 kuna. </w:t>
      </w:r>
    </w:p>
    <w:p w:rsidR="00604728" w:rsidRPr="004E14BD" w:rsidRDefault="00604728" w:rsidP="00604728">
      <w:pPr>
        <w:ind w:left="0" w:hanging="2"/>
        <w:jc w:val="both"/>
        <w:rPr>
          <w:rFonts w:ascii="Arial" w:eastAsia="Arial" w:hAnsi="Arial" w:cs="Arial"/>
          <w:sz w:val="22"/>
          <w:szCs w:val="22"/>
        </w:rPr>
      </w:pPr>
      <w:r w:rsidRPr="004E14BD">
        <w:rPr>
          <w:rFonts w:ascii="Arial" w:eastAsia="Arial" w:hAnsi="Arial" w:cs="Arial"/>
          <w:sz w:val="22"/>
          <w:szCs w:val="22"/>
        </w:rPr>
        <w:t xml:space="preserve">Aktivnost Deratizacija, dezinfekcija i dezinsekcija – sredstva se smanjuju u iznosu od 900.000,00 kuna sukladno manjoj potrebi realizacije provođenja mjera dezinsekcije od prvotno planiranih u Programu mjera i Provedbenom planu preventivne i obvezne preventivne dezinsekcije komaraca. </w:t>
      </w:r>
    </w:p>
    <w:p w:rsidR="00604728" w:rsidRPr="004E14BD" w:rsidRDefault="00604728" w:rsidP="00604728">
      <w:pPr>
        <w:ind w:left="0" w:hanging="2"/>
        <w:jc w:val="both"/>
        <w:rPr>
          <w:rFonts w:ascii="Arial" w:eastAsia="Arial" w:hAnsi="Arial" w:cs="Arial"/>
          <w:sz w:val="22"/>
          <w:szCs w:val="22"/>
        </w:rPr>
      </w:pPr>
      <w:r w:rsidRPr="004E14BD">
        <w:rPr>
          <w:rFonts w:ascii="Arial" w:eastAsia="Arial" w:hAnsi="Arial" w:cs="Arial"/>
          <w:sz w:val="22"/>
          <w:szCs w:val="22"/>
        </w:rPr>
        <w:t xml:space="preserve">Aktivnost Nepredviđeni rashodi povezani sa zdravstvom - potrebna su dodatna sredstva zbog troškova nastalih uslijed pandemije COVID-19 te ostalih rashoda koje zdravstvene ustanove ne mogu podmiriti iz redovitih prihoda uključujući i troškove </w:t>
      </w:r>
      <w:r w:rsidR="004E14BD" w:rsidRPr="004E14BD">
        <w:rPr>
          <w:rFonts w:ascii="Arial" w:eastAsia="Arial" w:hAnsi="Arial" w:cs="Arial"/>
          <w:sz w:val="22"/>
          <w:szCs w:val="22"/>
        </w:rPr>
        <w:t>radi</w:t>
      </w:r>
      <w:r w:rsidRPr="004E14BD">
        <w:rPr>
          <w:rFonts w:ascii="Arial" w:eastAsia="Arial" w:hAnsi="Arial" w:cs="Arial"/>
          <w:sz w:val="22"/>
          <w:szCs w:val="22"/>
        </w:rPr>
        <w:t xml:space="preserve"> prilagodbe prostora zbog privremenog preseljenja djelatnosti na izdvojenu lokaciju tijekom </w:t>
      </w:r>
      <w:r w:rsidR="004E14BD" w:rsidRPr="004E14BD">
        <w:rPr>
          <w:rFonts w:ascii="Arial" w:eastAsia="Arial" w:hAnsi="Arial" w:cs="Arial"/>
          <w:sz w:val="22"/>
          <w:szCs w:val="22"/>
        </w:rPr>
        <w:t xml:space="preserve">izvođenja </w:t>
      </w:r>
      <w:r w:rsidRPr="004E14BD">
        <w:rPr>
          <w:rFonts w:ascii="Arial" w:eastAsia="Arial" w:hAnsi="Arial" w:cs="Arial"/>
          <w:sz w:val="22"/>
          <w:szCs w:val="22"/>
        </w:rPr>
        <w:t xml:space="preserve">radova na obnovi </w:t>
      </w:r>
      <w:r w:rsidR="004E14BD" w:rsidRPr="004E14BD">
        <w:rPr>
          <w:rFonts w:ascii="Arial" w:eastAsia="Arial" w:hAnsi="Arial" w:cs="Arial"/>
          <w:sz w:val="22"/>
          <w:szCs w:val="22"/>
        </w:rPr>
        <w:t xml:space="preserve">objekata </w:t>
      </w:r>
      <w:r w:rsidRPr="004E14BD">
        <w:rPr>
          <w:rFonts w:ascii="Arial" w:eastAsia="Arial" w:hAnsi="Arial" w:cs="Arial"/>
          <w:sz w:val="22"/>
          <w:szCs w:val="22"/>
        </w:rPr>
        <w:t>ošteće</w:t>
      </w:r>
      <w:r w:rsidR="004E14BD" w:rsidRPr="004E14BD">
        <w:rPr>
          <w:rFonts w:ascii="Arial" w:eastAsia="Arial" w:hAnsi="Arial" w:cs="Arial"/>
          <w:sz w:val="22"/>
          <w:szCs w:val="22"/>
        </w:rPr>
        <w:t>nih</w:t>
      </w:r>
      <w:r w:rsidRPr="004E14BD">
        <w:rPr>
          <w:rFonts w:ascii="Arial" w:eastAsia="Arial" w:hAnsi="Arial" w:cs="Arial"/>
          <w:sz w:val="22"/>
          <w:szCs w:val="22"/>
        </w:rPr>
        <w:t xml:space="preserve"> </w:t>
      </w:r>
      <w:r w:rsidR="004E14BD" w:rsidRPr="004E14BD">
        <w:rPr>
          <w:rFonts w:ascii="Arial" w:eastAsia="Arial" w:hAnsi="Arial" w:cs="Arial"/>
          <w:sz w:val="22"/>
          <w:szCs w:val="22"/>
        </w:rPr>
        <w:t>u</w:t>
      </w:r>
      <w:r w:rsidRPr="004E14BD">
        <w:rPr>
          <w:rFonts w:ascii="Arial" w:eastAsia="Arial" w:hAnsi="Arial" w:cs="Arial"/>
          <w:sz w:val="22"/>
          <w:szCs w:val="22"/>
        </w:rPr>
        <w:t xml:space="preserve"> potres</w:t>
      </w:r>
      <w:r w:rsidR="004E14BD" w:rsidRPr="004E14BD">
        <w:rPr>
          <w:rFonts w:ascii="Arial" w:eastAsia="Arial" w:hAnsi="Arial" w:cs="Arial"/>
          <w:sz w:val="22"/>
          <w:szCs w:val="22"/>
        </w:rPr>
        <w:t>u</w:t>
      </w:r>
      <w:r w:rsidRPr="004E14BD">
        <w:rPr>
          <w:rFonts w:ascii="Arial" w:eastAsia="Arial" w:hAnsi="Arial" w:cs="Arial"/>
          <w:sz w:val="22"/>
          <w:szCs w:val="22"/>
        </w:rPr>
        <w:t>.</w:t>
      </w:r>
      <w:r w:rsidR="00FA0E9F" w:rsidRPr="00FA0E9F">
        <w:t xml:space="preserve"> </w:t>
      </w:r>
      <w:r w:rsidR="00FA0E9F">
        <w:rPr>
          <w:rFonts w:ascii="Arial" w:eastAsia="Arial" w:hAnsi="Arial" w:cs="Arial"/>
          <w:sz w:val="22"/>
          <w:szCs w:val="22"/>
        </w:rPr>
        <w:t>Planirana su sredstva za podmirenje financijskih</w:t>
      </w:r>
      <w:r w:rsidR="00FA0E9F" w:rsidRPr="00FA0E9F">
        <w:rPr>
          <w:rFonts w:ascii="Arial" w:eastAsia="Arial" w:hAnsi="Arial" w:cs="Arial"/>
          <w:sz w:val="22"/>
          <w:szCs w:val="22"/>
        </w:rPr>
        <w:t xml:space="preserve"> </w:t>
      </w:r>
      <w:r w:rsidR="00FA0E9F">
        <w:rPr>
          <w:rFonts w:ascii="Arial" w:eastAsia="Arial" w:hAnsi="Arial" w:cs="Arial"/>
          <w:sz w:val="22"/>
          <w:szCs w:val="22"/>
        </w:rPr>
        <w:t xml:space="preserve">obveze iz prethodnog razdoblja </w:t>
      </w:r>
      <w:r w:rsidR="00FA0E9F" w:rsidRPr="00FA0E9F">
        <w:rPr>
          <w:rFonts w:ascii="Arial" w:eastAsia="Arial" w:hAnsi="Arial" w:cs="Arial"/>
          <w:sz w:val="22"/>
          <w:szCs w:val="22"/>
        </w:rPr>
        <w:t>ko</w:t>
      </w:r>
      <w:r w:rsidR="00FA0E9F">
        <w:rPr>
          <w:rFonts w:ascii="Arial" w:eastAsia="Arial" w:hAnsi="Arial" w:cs="Arial"/>
          <w:sz w:val="22"/>
          <w:szCs w:val="22"/>
        </w:rPr>
        <w:t xml:space="preserve">je se odnose na nabavu </w:t>
      </w:r>
      <w:proofErr w:type="spellStart"/>
      <w:r w:rsidR="00FA0E9F">
        <w:rPr>
          <w:rFonts w:ascii="Arial" w:eastAsia="Arial" w:hAnsi="Arial" w:cs="Arial"/>
          <w:sz w:val="22"/>
          <w:szCs w:val="22"/>
        </w:rPr>
        <w:t>Tamiflu</w:t>
      </w:r>
      <w:proofErr w:type="spellEnd"/>
      <w:r w:rsidR="00FA0E9F">
        <w:rPr>
          <w:rFonts w:ascii="Arial" w:eastAsia="Arial" w:hAnsi="Arial" w:cs="Arial"/>
          <w:sz w:val="22"/>
          <w:szCs w:val="22"/>
        </w:rPr>
        <w:t xml:space="preserve">-a </w:t>
      </w:r>
      <w:r w:rsidR="00FA0E9F" w:rsidRPr="00FA0E9F">
        <w:rPr>
          <w:rFonts w:ascii="Arial" w:eastAsia="Arial" w:hAnsi="Arial" w:cs="Arial"/>
          <w:sz w:val="22"/>
          <w:szCs w:val="22"/>
        </w:rPr>
        <w:t xml:space="preserve">i </w:t>
      </w:r>
      <w:proofErr w:type="spellStart"/>
      <w:r w:rsidR="00FA0E9F" w:rsidRPr="00FA0E9F">
        <w:rPr>
          <w:rFonts w:ascii="Arial" w:eastAsia="Arial" w:hAnsi="Arial" w:cs="Arial"/>
          <w:sz w:val="22"/>
          <w:szCs w:val="22"/>
        </w:rPr>
        <w:t>Relenze</w:t>
      </w:r>
      <w:proofErr w:type="spellEnd"/>
      <w:r w:rsidR="00FA0E9F" w:rsidRPr="00FA0E9F">
        <w:rPr>
          <w:rFonts w:ascii="Arial" w:eastAsia="Arial" w:hAnsi="Arial" w:cs="Arial"/>
          <w:sz w:val="22"/>
          <w:szCs w:val="22"/>
        </w:rPr>
        <w:t>. Predviđena su dodatna sredstva u iznosu od 361.000,00 kuna za troškove hitne sanacije koje su platile ustanove, a prijavljeni su u okviru gradskih projekata vraćanja u prvobitno stanje ili cjelovite obnove, a isti će se refundirati nakon što sredstva budu uplaćena u proračun Grada Zagreba.</w:t>
      </w:r>
    </w:p>
    <w:p w:rsidR="004E14BD" w:rsidRPr="00F83F43" w:rsidRDefault="004E14BD" w:rsidP="00604728">
      <w:pPr>
        <w:ind w:left="0" w:hanging="2"/>
        <w:jc w:val="both"/>
        <w:rPr>
          <w:rFonts w:ascii="Arial" w:eastAsia="Arial" w:hAnsi="Arial" w:cs="Arial"/>
          <w:color w:val="76923C" w:themeColor="accent3" w:themeShade="BF"/>
          <w:sz w:val="22"/>
          <w:szCs w:val="22"/>
        </w:rPr>
      </w:pPr>
    </w:p>
    <w:p w:rsidR="00604728" w:rsidRPr="007E6229" w:rsidRDefault="00604728" w:rsidP="00604728">
      <w:pPr>
        <w:ind w:left="0" w:hanging="2"/>
        <w:jc w:val="both"/>
        <w:rPr>
          <w:rFonts w:ascii="Arial" w:eastAsia="Arial" w:hAnsi="Arial" w:cs="Arial"/>
          <w:sz w:val="22"/>
          <w:szCs w:val="22"/>
        </w:rPr>
      </w:pPr>
      <w:r w:rsidRPr="007E6229">
        <w:rPr>
          <w:rFonts w:ascii="Arial" w:eastAsia="Arial" w:hAnsi="Arial" w:cs="Arial"/>
          <w:sz w:val="22"/>
          <w:szCs w:val="22"/>
        </w:rPr>
        <w:t xml:space="preserve">Aktivnost </w:t>
      </w:r>
      <w:r w:rsidR="007C407B" w:rsidRPr="007E6229">
        <w:rPr>
          <w:rFonts w:ascii="Arial" w:eastAsia="Arial" w:hAnsi="Arial" w:cs="Arial"/>
          <w:sz w:val="22"/>
          <w:szCs w:val="22"/>
        </w:rPr>
        <w:t xml:space="preserve">Zaštita zdravlja se povećava za 150.000,00 kuna. U okviru ove aktivnosti smanjuju se tekuće donacije </w:t>
      </w:r>
      <w:r w:rsidRPr="007E6229">
        <w:rPr>
          <w:rFonts w:ascii="Arial" w:eastAsia="Arial" w:hAnsi="Arial" w:cs="Arial"/>
          <w:sz w:val="22"/>
          <w:szCs w:val="22"/>
        </w:rPr>
        <w:t>u iznosu od 50.000,00 kuna jer će prema dosadašnjoj dinamici aktivnosti te dinamici isplate sredstava udrugama za projekte putem „Javnog poziva za sufinanciranje projekata udruga iz programa iz EU fondova“ u tekućoj proračunskoj godini biti dostatan navedeni iznos.</w:t>
      </w:r>
      <w:r w:rsidR="007E6229" w:rsidRPr="007E6229">
        <w:rPr>
          <w:rFonts w:ascii="Arial" w:eastAsia="Arial" w:hAnsi="Arial" w:cs="Arial"/>
          <w:sz w:val="22"/>
          <w:szCs w:val="22"/>
        </w:rPr>
        <w:t xml:space="preserve"> </w:t>
      </w:r>
      <w:r w:rsidR="007C407B" w:rsidRPr="007E6229">
        <w:rPr>
          <w:rFonts w:ascii="Arial" w:eastAsia="Arial" w:hAnsi="Arial" w:cs="Arial"/>
          <w:sz w:val="22"/>
          <w:szCs w:val="22"/>
        </w:rPr>
        <w:t>U okviru ove aktivnosti povećavaju se sredstva za n</w:t>
      </w:r>
      <w:r w:rsidRPr="007E6229">
        <w:rPr>
          <w:rFonts w:ascii="Arial" w:eastAsia="Arial" w:hAnsi="Arial" w:cs="Arial"/>
          <w:sz w:val="22"/>
          <w:szCs w:val="22"/>
        </w:rPr>
        <w:t xml:space="preserve">aknade za rad predstavničkih i izvršnih tijela u iznosu od 200.000,00 kuna za </w:t>
      </w:r>
      <w:r w:rsidR="007C407B" w:rsidRPr="007E6229">
        <w:rPr>
          <w:rFonts w:ascii="Arial" w:eastAsia="Arial" w:hAnsi="Arial" w:cs="Arial"/>
          <w:sz w:val="22"/>
          <w:szCs w:val="22"/>
        </w:rPr>
        <w:t>pr</w:t>
      </w:r>
      <w:r w:rsidRPr="007E6229">
        <w:rPr>
          <w:rFonts w:ascii="Arial" w:eastAsia="Arial" w:hAnsi="Arial" w:cs="Arial"/>
          <w:sz w:val="22"/>
          <w:szCs w:val="22"/>
        </w:rPr>
        <w:t xml:space="preserve">enesene i nastale obaveze obzirom da se dinamika rada stručnih povjerenstava te ukupan broj sjednica i aktivnosti Povjerenstva za zaštitu prava pacijenata  po zaprimljenim predstavkama građana ne može unaprijed predvidjeti. </w:t>
      </w:r>
    </w:p>
    <w:p w:rsidR="00604728" w:rsidRPr="007E6229" w:rsidRDefault="00604728" w:rsidP="00604728">
      <w:pPr>
        <w:ind w:left="0" w:hanging="2"/>
        <w:jc w:val="both"/>
        <w:rPr>
          <w:rFonts w:ascii="Arial" w:eastAsia="Arial" w:hAnsi="Arial" w:cs="Arial"/>
          <w:sz w:val="22"/>
          <w:szCs w:val="22"/>
        </w:rPr>
      </w:pPr>
      <w:r w:rsidRPr="007E6229">
        <w:rPr>
          <w:rFonts w:ascii="Arial" w:eastAsia="Arial" w:hAnsi="Arial" w:cs="Arial"/>
          <w:sz w:val="22"/>
          <w:szCs w:val="22"/>
        </w:rPr>
        <w:lastRenderedPageBreak/>
        <w:t xml:space="preserve">Aktivnost </w:t>
      </w:r>
      <w:r w:rsidR="007C407B" w:rsidRPr="007E6229">
        <w:rPr>
          <w:rFonts w:ascii="Arial" w:eastAsia="Arial" w:hAnsi="Arial" w:cs="Arial"/>
          <w:sz w:val="22"/>
          <w:szCs w:val="22"/>
        </w:rPr>
        <w:t xml:space="preserve">Razvoj djelatnosti zdravstvene zaštite povećava se u iznosu od 3.995.000,00 kuna </w:t>
      </w:r>
      <w:r w:rsidRPr="007E6229">
        <w:rPr>
          <w:rFonts w:ascii="Arial" w:eastAsia="Arial" w:hAnsi="Arial" w:cs="Arial"/>
          <w:sz w:val="22"/>
          <w:szCs w:val="22"/>
        </w:rPr>
        <w:t xml:space="preserve">za pokrivanje režijskih troškova dnevne bolnice </w:t>
      </w:r>
      <w:r w:rsidR="007C407B" w:rsidRPr="007E6229">
        <w:rPr>
          <w:rFonts w:ascii="Arial" w:eastAsia="Arial" w:hAnsi="Arial" w:cs="Arial"/>
          <w:sz w:val="22"/>
          <w:szCs w:val="22"/>
        </w:rPr>
        <w:t>Sveti Duh s garažom.</w:t>
      </w:r>
      <w:r w:rsidR="003F25DF" w:rsidRPr="007E6229">
        <w:rPr>
          <w:rFonts w:ascii="Arial" w:eastAsia="Arial" w:hAnsi="Arial" w:cs="Arial"/>
          <w:sz w:val="22"/>
          <w:szCs w:val="22"/>
        </w:rPr>
        <w:t xml:space="preserve"> U</w:t>
      </w:r>
      <w:r w:rsidRPr="007E6229">
        <w:rPr>
          <w:rFonts w:ascii="Arial" w:eastAsia="Arial" w:hAnsi="Arial" w:cs="Arial"/>
          <w:sz w:val="22"/>
          <w:szCs w:val="22"/>
        </w:rPr>
        <w:t xml:space="preserve"> predmetu „Rekonstrukcija kompleksa Kliničke bolnice „Sveti Duh“- dogradnja Dnevne bolnice</w:t>
      </w:r>
      <w:r w:rsidR="007E6229" w:rsidRPr="007E6229">
        <w:rPr>
          <w:rFonts w:ascii="Arial" w:eastAsia="Arial" w:hAnsi="Arial" w:cs="Arial"/>
          <w:sz w:val="22"/>
          <w:szCs w:val="22"/>
        </w:rPr>
        <w:t xml:space="preserve"> </w:t>
      </w:r>
      <w:r w:rsidRPr="007E6229">
        <w:rPr>
          <w:rFonts w:ascii="Arial" w:eastAsia="Arial" w:hAnsi="Arial" w:cs="Arial"/>
          <w:sz w:val="22"/>
          <w:szCs w:val="22"/>
        </w:rPr>
        <w:t xml:space="preserve">s podzemnom garažom i izgradnjom </w:t>
      </w:r>
      <w:proofErr w:type="spellStart"/>
      <w:r w:rsidRPr="007E6229">
        <w:rPr>
          <w:rFonts w:ascii="Arial" w:eastAsia="Arial" w:hAnsi="Arial" w:cs="Arial"/>
          <w:sz w:val="22"/>
          <w:szCs w:val="22"/>
        </w:rPr>
        <w:t>hidrostanice</w:t>
      </w:r>
      <w:proofErr w:type="spellEnd"/>
      <w:r w:rsidRPr="007E6229">
        <w:rPr>
          <w:rFonts w:ascii="Arial" w:eastAsia="Arial" w:hAnsi="Arial" w:cs="Arial"/>
          <w:sz w:val="22"/>
          <w:szCs w:val="22"/>
        </w:rPr>
        <w:t>“ Gradska skupština Grada Zagreba donijela je na 47. sjednici 1. prosinca 2016. Zaključak o sklapanju predugovora o zakupu nadograđenog dijela Kliničke bolnice „Sveti Duh“. Predugovor o zakupu između Zagrebačkog holdinga d.o.o. – Podružnice Upravljanje projektima i Grada Zagreba potpisan je 23. siječnja 2017. Predugovorom o zakupu utvrđena je mjesečna zakupnina u iznosu od 197.250,11 EUR-a, uvećano za P</w:t>
      </w:r>
      <w:r w:rsidR="007E6229" w:rsidRPr="007E6229">
        <w:rPr>
          <w:rFonts w:ascii="Arial" w:eastAsia="Arial" w:hAnsi="Arial" w:cs="Arial"/>
          <w:sz w:val="22"/>
          <w:szCs w:val="22"/>
        </w:rPr>
        <w:t>DV, u kunskoj protuvrijednosti</w:t>
      </w:r>
      <w:r w:rsidRPr="007E6229">
        <w:rPr>
          <w:rFonts w:ascii="Arial" w:eastAsia="Arial" w:hAnsi="Arial" w:cs="Arial"/>
          <w:sz w:val="22"/>
          <w:szCs w:val="22"/>
        </w:rPr>
        <w:t xml:space="preserve"> po srednjem tečaju HNB-a koji vrijedi na dan plaćanja. Istim je utvrđeno da će se Ugovor o zakupu sklopiti na 15 godina. Temeljem Predugovora nadležni ured za poslove zdravstva osigurava sredstva na svojim pozicijama u razdoblju od 2021.</w:t>
      </w:r>
      <w:r w:rsidR="007E6229" w:rsidRPr="007E6229">
        <w:rPr>
          <w:rFonts w:ascii="Arial" w:eastAsia="Arial" w:hAnsi="Arial" w:cs="Arial"/>
          <w:sz w:val="22"/>
          <w:szCs w:val="22"/>
        </w:rPr>
        <w:t xml:space="preserve"> - 2036. Sukladno članku</w:t>
      </w:r>
      <w:r w:rsidRPr="007E6229">
        <w:rPr>
          <w:rFonts w:ascii="Arial" w:eastAsia="Arial" w:hAnsi="Arial" w:cs="Arial"/>
          <w:sz w:val="22"/>
          <w:szCs w:val="22"/>
        </w:rPr>
        <w:t xml:space="preserve"> 9. Predugovora o zakupu Grad Zagreb se obvezuje plaćati tekuće troškove koji proizlaze iz r</w:t>
      </w:r>
      <w:r w:rsidR="007E6229" w:rsidRPr="007E6229">
        <w:rPr>
          <w:rFonts w:ascii="Arial" w:eastAsia="Arial" w:hAnsi="Arial" w:cs="Arial"/>
          <w:sz w:val="22"/>
          <w:szCs w:val="22"/>
        </w:rPr>
        <w:t>edovitog korištenja objekta (električna</w:t>
      </w:r>
      <w:r w:rsidRPr="007E6229">
        <w:rPr>
          <w:rFonts w:ascii="Arial" w:eastAsia="Arial" w:hAnsi="Arial" w:cs="Arial"/>
          <w:sz w:val="22"/>
          <w:szCs w:val="22"/>
        </w:rPr>
        <w:t xml:space="preserve"> energija, voda, grijanje). U prijedlog Proračuna Grada Zagreba za 2022. Gradski ured za socijalnu zaštitu, zdravstvo, branitelje i osobe s invaliditetom je na </w:t>
      </w:r>
      <w:r w:rsidR="007E6229" w:rsidRPr="007E6229">
        <w:rPr>
          <w:rFonts w:ascii="Arial" w:eastAsia="Arial" w:hAnsi="Arial" w:cs="Arial"/>
          <w:sz w:val="22"/>
          <w:szCs w:val="22"/>
        </w:rPr>
        <w:t>p</w:t>
      </w:r>
      <w:r w:rsidRPr="007E6229">
        <w:rPr>
          <w:rFonts w:ascii="Arial" w:eastAsia="Arial" w:hAnsi="Arial" w:cs="Arial"/>
          <w:sz w:val="22"/>
          <w:szCs w:val="22"/>
        </w:rPr>
        <w:t>oziciji zakupnine i najamnine predvidio iznos od 26.640.000,00 kuna za prenesene obveze za</w:t>
      </w:r>
      <w:r w:rsidR="007E6229" w:rsidRPr="007E6229">
        <w:rPr>
          <w:rFonts w:ascii="Arial" w:eastAsia="Arial" w:hAnsi="Arial" w:cs="Arial"/>
          <w:sz w:val="22"/>
          <w:szCs w:val="22"/>
        </w:rPr>
        <w:t xml:space="preserve">kupnine iz 2021. i 12 mjesečnih </w:t>
      </w:r>
      <w:r w:rsidRPr="007E6229">
        <w:rPr>
          <w:rFonts w:ascii="Arial" w:eastAsia="Arial" w:hAnsi="Arial" w:cs="Arial"/>
          <w:sz w:val="22"/>
          <w:szCs w:val="22"/>
        </w:rPr>
        <w:t>zakupnina za 2022. S obzirom da je u postupku izrada Ugovora</w:t>
      </w:r>
      <w:r w:rsidR="007E6229" w:rsidRPr="007E6229">
        <w:rPr>
          <w:rFonts w:ascii="Arial" w:eastAsia="Arial" w:hAnsi="Arial" w:cs="Arial"/>
          <w:sz w:val="22"/>
          <w:szCs w:val="22"/>
        </w:rPr>
        <w:t xml:space="preserve"> o zakupu nadograđenog dijela Kliničke bolnice</w:t>
      </w:r>
      <w:r w:rsidRPr="007E6229">
        <w:rPr>
          <w:rFonts w:ascii="Arial" w:eastAsia="Arial" w:hAnsi="Arial" w:cs="Arial"/>
          <w:sz w:val="22"/>
          <w:szCs w:val="22"/>
        </w:rPr>
        <w:t xml:space="preserve"> Sveti Duh između Grada Zagreba i Zagrebačkog holdinga d.o.o. kojim je predviđena</w:t>
      </w:r>
      <w:r w:rsidR="007E6229" w:rsidRPr="007E6229">
        <w:rPr>
          <w:rFonts w:ascii="Arial" w:eastAsia="Arial" w:hAnsi="Arial" w:cs="Arial"/>
          <w:sz w:val="22"/>
          <w:szCs w:val="22"/>
        </w:rPr>
        <w:t xml:space="preserve"> </w:t>
      </w:r>
      <w:r w:rsidRPr="007E6229">
        <w:rPr>
          <w:rFonts w:ascii="Arial" w:eastAsia="Arial" w:hAnsi="Arial" w:cs="Arial"/>
          <w:sz w:val="22"/>
          <w:szCs w:val="22"/>
        </w:rPr>
        <w:t>obveza korisnika poslovnog prostora (K</w:t>
      </w:r>
      <w:r w:rsidR="007E6229" w:rsidRPr="007E6229">
        <w:rPr>
          <w:rFonts w:ascii="Arial" w:eastAsia="Arial" w:hAnsi="Arial" w:cs="Arial"/>
          <w:sz w:val="22"/>
          <w:szCs w:val="22"/>
        </w:rPr>
        <w:t>linička bolnica</w:t>
      </w:r>
      <w:r w:rsidRPr="007E6229">
        <w:rPr>
          <w:rFonts w:ascii="Arial" w:eastAsia="Arial" w:hAnsi="Arial" w:cs="Arial"/>
          <w:sz w:val="22"/>
          <w:szCs w:val="22"/>
        </w:rPr>
        <w:t xml:space="preserve"> Sveti Duh i Podružnice Zagreb parking) plaćanje režijskih troškova, planirani iznos od 26.640.000,00 kuna trebao je biti dostatan za 14 rata zakupnine. Do donošenja Ugovora o zakupu Grad je u obvezi plaćati režijske troškove za Dnevnu bolnicu i podzemnu garažu. Temeljem uvida u nastale troškove za podmirenje režija za p</w:t>
      </w:r>
      <w:r w:rsidR="007E6229" w:rsidRPr="007E6229">
        <w:rPr>
          <w:rFonts w:ascii="Arial" w:eastAsia="Arial" w:hAnsi="Arial" w:cs="Arial"/>
          <w:sz w:val="22"/>
          <w:szCs w:val="22"/>
        </w:rPr>
        <w:t>rvih 6 mjeseci ove godine</w:t>
      </w:r>
      <w:r w:rsidRPr="007E6229">
        <w:rPr>
          <w:rFonts w:ascii="Arial" w:eastAsia="Arial" w:hAnsi="Arial" w:cs="Arial"/>
          <w:sz w:val="22"/>
          <w:szCs w:val="22"/>
        </w:rPr>
        <w:t xml:space="preserve"> u tu svrhu utrošeno je cca 2 milijuna kuna, te će obzirom na navedeno, a uzimajući u obzir i  povećanje cijene energenata do kraja ove godi</w:t>
      </w:r>
      <w:r w:rsidR="007E6229" w:rsidRPr="007E6229">
        <w:rPr>
          <w:rFonts w:ascii="Arial" w:eastAsia="Arial" w:hAnsi="Arial" w:cs="Arial"/>
          <w:sz w:val="22"/>
          <w:szCs w:val="22"/>
        </w:rPr>
        <w:t xml:space="preserve">ne biti potreban dodatan iznos </w:t>
      </w:r>
      <w:r w:rsidRPr="007E6229">
        <w:rPr>
          <w:rFonts w:ascii="Arial" w:eastAsia="Arial" w:hAnsi="Arial" w:cs="Arial"/>
          <w:sz w:val="22"/>
          <w:szCs w:val="22"/>
        </w:rPr>
        <w:t>od 4.000.000,00 kuna.</w:t>
      </w:r>
    </w:p>
    <w:p w:rsidR="00604728" w:rsidRPr="007E6229" w:rsidRDefault="00604728" w:rsidP="00604728">
      <w:pPr>
        <w:ind w:left="0" w:hanging="2"/>
        <w:jc w:val="both"/>
        <w:rPr>
          <w:rFonts w:ascii="Arial" w:eastAsia="Arial" w:hAnsi="Arial" w:cs="Arial"/>
          <w:sz w:val="22"/>
          <w:szCs w:val="22"/>
        </w:rPr>
      </w:pPr>
    </w:p>
    <w:p w:rsidR="00604728" w:rsidRPr="007E6229" w:rsidRDefault="00604728" w:rsidP="00604728">
      <w:pPr>
        <w:ind w:left="0" w:hanging="2"/>
        <w:jc w:val="both"/>
        <w:rPr>
          <w:rFonts w:ascii="Arial" w:eastAsia="Arial" w:hAnsi="Arial" w:cs="Arial"/>
          <w:sz w:val="22"/>
          <w:szCs w:val="22"/>
        </w:rPr>
      </w:pPr>
      <w:r w:rsidRPr="007E6229">
        <w:rPr>
          <w:rFonts w:ascii="Arial" w:eastAsia="Arial" w:hAnsi="Arial" w:cs="Arial"/>
          <w:sz w:val="22"/>
          <w:szCs w:val="22"/>
        </w:rPr>
        <w:t xml:space="preserve">Aktivnost </w:t>
      </w:r>
      <w:r w:rsidR="003F25DF" w:rsidRPr="007E6229">
        <w:rPr>
          <w:rFonts w:ascii="Arial" w:eastAsia="Arial" w:hAnsi="Arial" w:cs="Arial"/>
          <w:sz w:val="22"/>
          <w:szCs w:val="22"/>
        </w:rPr>
        <w:t>Podmirenje dugovanja zdravstvenih ustanova – ovim rebalansom predviđeno je povećanje sredstava u iznosu od 20.500.000,00 kuna za podmirenje g</w:t>
      </w:r>
      <w:r w:rsidRPr="007E6229">
        <w:rPr>
          <w:rFonts w:ascii="Arial" w:eastAsia="Arial" w:hAnsi="Arial" w:cs="Arial"/>
          <w:sz w:val="22"/>
          <w:szCs w:val="22"/>
        </w:rPr>
        <w:t>ubit</w:t>
      </w:r>
      <w:r w:rsidR="003F25DF" w:rsidRPr="007E6229">
        <w:rPr>
          <w:rFonts w:ascii="Arial" w:eastAsia="Arial" w:hAnsi="Arial" w:cs="Arial"/>
          <w:sz w:val="22"/>
          <w:szCs w:val="22"/>
        </w:rPr>
        <w:t>aka</w:t>
      </w:r>
      <w:r w:rsidRPr="007E6229">
        <w:rPr>
          <w:rFonts w:ascii="Arial" w:eastAsia="Arial" w:hAnsi="Arial" w:cs="Arial"/>
          <w:sz w:val="22"/>
          <w:szCs w:val="22"/>
        </w:rPr>
        <w:t xml:space="preserve"> zdravstvenih ustanova i dospjelih obveza </w:t>
      </w:r>
      <w:r w:rsidR="003F25DF" w:rsidRPr="007E6229">
        <w:rPr>
          <w:rFonts w:ascii="Arial" w:eastAsia="Arial" w:hAnsi="Arial" w:cs="Arial"/>
          <w:sz w:val="22"/>
          <w:szCs w:val="22"/>
        </w:rPr>
        <w:t xml:space="preserve">koji su </w:t>
      </w:r>
      <w:r w:rsidRPr="007E6229">
        <w:rPr>
          <w:rFonts w:ascii="Arial" w:eastAsia="Arial" w:hAnsi="Arial" w:cs="Arial"/>
          <w:sz w:val="22"/>
          <w:szCs w:val="22"/>
        </w:rPr>
        <w:t>nastali u višegodišnjem razdoblju</w:t>
      </w:r>
      <w:r w:rsidR="003F25DF" w:rsidRPr="007E6229">
        <w:rPr>
          <w:rFonts w:ascii="Arial" w:eastAsia="Arial" w:hAnsi="Arial" w:cs="Arial"/>
          <w:sz w:val="22"/>
          <w:szCs w:val="22"/>
        </w:rPr>
        <w:t xml:space="preserve">. </w:t>
      </w:r>
      <w:r w:rsidR="007E6229" w:rsidRPr="007E6229">
        <w:rPr>
          <w:rFonts w:ascii="Arial" w:eastAsia="Arial" w:hAnsi="Arial" w:cs="Arial"/>
          <w:sz w:val="22"/>
          <w:szCs w:val="22"/>
        </w:rPr>
        <w:t>Isti</w:t>
      </w:r>
      <w:r w:rsidRPr="007E6229">
        <w:rPr>
          <w:rFonts w:ascii="Arial" w:eastAsia="Arial" w:hAnsi="Arial" w:cs="Arial"/>
          <w:sz w:val="22"/>
          <w:szCs w:val="22"/>
        </w:rPr>
        <w:t xml:space="preserve"> su posljedica kako utvrđenih, a nedostatnih, maksimalnih iznosa sredstava za provođenje </w:t>
      </w:r>
      <w:r w:rsidR="007E6229" w:rsidRPr="007E6229">
        <w:rPr>
          <w:rFonts w:ascii="Arial" w:eastAsia="Arial" w:hAnsi="Arial" w:cs="Arial"/>
          <w:sz w:val="22"/>
          <w:szCs w:val="22"/>
        </w:rPr>
        <w:t>ugovorene zdravstvene zaštite s</w:t>
      </w:r>
      <w:r w:rsidRPr="007E6229">
        <w:rPr>
          <w:rFonts w:ascii="Arial" w:eastAsia="Arial" w:hAnsi="Arial" w:cs="Arial"/>
          <w:sz w:val="22"/>
          <w:szCs w:val="22"/>
        </w:rPr>
        <w:t xml:space="preserve"> Hrvatskim zavodom za zdravstveno osiguranje tako i </w:t>
      </w:r>
      <w:proofErr w:type="spellStart"/>
      <w:r w:rsidRPr="007E6229">
        <w:rPr>
          <w:rFonts w:ascii="Arial" w:eastAsia="Arial" w:hAnsi="Arial" w:cs="Arial"/>
          <w:sz w:val="22"/>
          <w:szCs w:val="22"/>
        </w:rPr>
        <w:t>nes</w:t>
      </w:r>
      <w:r w:rsidR="007E6229" w:rsidRPr="007E6229">
        <w:rPr>
          <w:rFonts w:ascii="Arial" w:eastAsia="Arial" w:hAnsi="Arial" w:cs="Arial"/>
          <w:sz w:val="22"/>
          <w:szCs w:val="22"/>
        </w:rPr>
        <w:t>razmjera</w:t>
      </w:r>
      <w:proofErr w:type="spellEnd"/>
      <w:r w:rsidR="007E6229" w:rsidRPr="007E6229">
        <w:rPr>
          <w:rFonts w:ascii="Arial" w:eastAsia="Arial" w:hAnsi="Arial" w:cs="Arial"/>
          <w:sz w:val="22"/>
          <w:szCs w:val="22"/>
        </w:rPr>
        <w:t xml:space="preserve"> troškova na koje uprave</w:t>
      </w:r>
      <w:r w:rsidRPr="007E6229">
        <w:rPr>
          <w:rFonts w:ascii="Arial" w:eastAsia="Arial" w:hAnsi="Arial" w:cs="Arial"/>
          <w:sz w:val="22"/>
          <w:szCs w:val="22"/>
        </w:rPr>
        <w:t xml:space="preserve"> bolnic</w:t>
      </w:r>
      <w:r w:rsidR="007E6229" w:rsidRPr="007E6229">
        <w:rPr>
          <w:rFonts w:ascii="Arial" w:eastAsia="Arial" w:hAnsi="Arial" w:cs="Arial"/>
          <w:sz w:val="22"/>
          <w:szCs w:val="22"/>
        </w:rPr>
        <w:t>a</w:t>
      </w:r>
      <w:r w:rsidRPr="007E6229">
        <w:rPr>
          <w:rFonts w:ascii="Arial" w:eastAsia="Arial" w:hAnsi="Arial" w:cs="Arial"/>
          <w:sz w:val="22"/>
          <w:szCs w:val="22"/>
        </w:rPr>
        <w:t xml:space="preserve"> ne </w:t>
      </w:r>
      <w:r w:rsidR="007E6229" w:rsidRPr="007E6229">
        <w:rPr>
          <w:rFonts w:ascii="Arial" w:eastAsia="Arial" w:hAnsi="Arial" w:cs="Arial"/>
          <w:sz w:val="22"/>
          <w:szCs w:val="22"/>
        </w:rPr>
        <w:t>mogu</w:t>
      </w:r>
      <w:r w:rsidRPr="007E6229">
        <w:rPr>
          <w:rFonts w:ascii="Arial" w:eastAsia="Arial" w:hAnsi="Arial" w:cs="Arial"/>
          <w:sz w:val="22"/>
          <w:szCs w:val="22"/>
        </w:rPr>
        <w:t xml:space="preserve"> utjecati – poput prava zaposlenika i troškova za provođenje zdravstvene zaštite, u odnosu na mjesečno, odnosno godišnje utvrđena sredstava za provođenje zdravstvene zaštite iz obveznog zdravstvenog osiguranja. Dodatno reorganizacija rada za vrijeme pandemije značajno je utjecala na realizaciju ugovornih lim</w:t>
      </w:r>
      <w:r w:rsidR="007E6229" w:rsidRPr="007E6229">
        <w:rPr>
          <w:rFonts w:ascii="Arial" w:eastAsia="Arial" w:hAnsi="Arial" w:cs="Arial"/>
          <w:sz w:val="22"/>
          <w:szCs w:val="22"/>
        </w:rPr>
        <w:t xml:space="preserve">ita. </w:t>
      </w:r>
      <w:proofErr w:type="spellStart"/>
      <w:r w:rsidR="007E6229" w:rsidRPr="007E6229">
        <w:rPr>
          <w:rFonts w:ascii="Arial" w:eastAsia="Arial" w:hAnsi="Arial" w:cs="Arial"/>
          <w:sz w:val="22"/>
          <w:szCs w:val="22"/>
        </w:rPr>
        <w:t>P</w:t>
      </w:r>
      <w:r w:rsidRPr="007E6229">
        <w:rPr>
          <w:rFonts w:ascii="Arial" w:eastAsia="Arial" w:hAnsi="Arial" w:cs="Arial"/>
          <w:sz w:val="22"/>
          <w:szCs w:val="22"/>
        </w:rPr>
        <w:t>andemija</w:t>
      </w:r>
      <w:proofErr w:type="spellEnd"/>
      <w:r w:rsidRPr="007E6229">
        <w:rPr>
          <w:rFonts w:ascii="Arial" w:eastAsia="Arial" w:hAnsi="Arial" w:cs="Arial"/>
          <w:sz w:val="22"/>
          <w:szCs w:val="22"/>
        </w:rPr>
        <w:t xml:space="preserve"> je značajno smanjila izvršenje ugovora i prihode od HZZO-a, nastala je obveza za manje</w:t>
      </w:r>
      <w:r w:rsidR="007E6229" w:rsidRPr="007E6229">
        <w:rPr>
          <w:rFonts w:ascii="Arial" w:eastAsia="Arial" w:hAnsi="Arial" w:cs="Arial"/>
          <w:sz w:val="22"/>
          <w:szCs w:val="22"/>
        </w:rPr>
        <w:t xml:space="preserve"> </w:t>
      </w:r>
      <w:r w:rsidRPr="007E6229">
        <w:rPr>
          <w:rFonts w:ascii="Arial" w:eastAsia="Arial" w:hAnsi="Arial" w:cs="Arial"/>
          <w:sz w:val="22"/>
          <w:szCs w:val="22"/>
        </w:rPr>
        <w:t>izvršeni avans (primljene avanse), ugovori s HZZO-om (limiti) nisu dostatni za pokrivanje tekućih troškova poslovanja zdravstvenih ustanova (rast ugovorenih limita ne prati rast realnih troškova za režijske troškove, troškove za zaposlene). Prema ukupnom udjelu nepodmirenih obaveza bolničke ustanove imaju najveći udio.</w:t>
      </w:r>
      <w:r w:rsidR="003F25DF" w:rsidRPr="007E6229">
        <w:rPr>
          <w:rFonts w:ascii="Arial" w:eastAsia="Arial" w:hAnsi="Arial" w:cs="Arial"/>
          <w:sz w:val="22"/>
          <w:szCs w:val="22"/>
        </w:rPr>
        <w:t xml:space="preserve"> </w:t>
      </w:r>
      <w:r w:rsidRPr="007E6229">
        <w:rPr>
          <w:rFonts w:ascii="Arial" w:eastAsia="Arial" w:hAnsi="Arial" w:cs="Arial"/>
          <w:sz w:val="22"/>
          <w:szCs w:val="22"/>
        </w:rPr>
        <w:t>Na dan 31.12.2021. ukupno dospjele, a nepodmirene obveze zdravstvenih ustanova iznosile s</w:t>
      </w:r>
      <w:r w:rsidR="007E6229" w:rsidRPr="007E6229">
        <w:rPr>
          <w:rFonts w:ascii="Arial" w:eastAsia="Arial" w:hAnsi="Arial" w:cs="Arial"/>
          <w:sz w:val="22"/>
          <w:szCs w:val="22"/>
        </w:rPr>
        <w:t xml:space="preserve">u </w:t>
      </w:r>
      <w:r w:rsidRPr="007E6229">
        <w:rPr>
          <w:rFonts w:ascii="Arial" w:eastAsia="Arial" w:hAnsi="Arial" w:cs="Arial"/>
          <w:sz w:val="22"/>
          <w:szCs w:val="22"/>
        </w:rPr>
        <w:t>128.603.920</w:t>
      </w:r>
      <w:r w:rsidR="007E6229" w:rsidRPr="007E6229">
        <w:rPr>
          <w:rFonts w:ascii="Arial" w:eastAsia="Arial" w:hAnsi="Arial" w:cs="Arial"/>
          <w:sz w:val="22"/>
          <w:szCs w:val="22"/>
        </w:rPr>
        <w:t>,00</w:t>
      </w:r>
      <w:r w:rsidRPr="007E6229">
        <w:rPr>
          <w:rFonts w:ascii="Arial" w:eastAsia="Arial" w:hAnsi="Arial" w:cs="Arial"/>
          <w:sz w:val="22"/>
          <w:szCs w:val="22"/>
        </w:rPr>
        <w:t xml:space="preserve"> k</w:t>
      </w:r>
      <w:r w:rsidR="003F25DF" w:rsidRPr="007E6229">
        <w:rPr>
          <w:rFonts w:ascii="Arial" w:eastAsia="Arial" w:hAnsi="Arial" w:cs="Arial"/>
          <w:sz w:val="22"/>
          <w:szCs w:val="22"/>
        </w:rPr>
        <w:t>u</w:t>
      </w:r>
      <w:r w:rsidRPr="007E6229">
        <w:rPr>
          <w:rFonts w:ascii="Arial" w:eastAsia="Arial" w:hAnsi="Arial" w:cs="Arial"/>
          <w:sz w:val="22"/>
          <w:szCs w:val="22"/>
        </w:rPr>
        <w:t>n</w:t>
      </w:r>
      <w:r w:rsidR="003F25DF" w:rsidRPr="007E6229">
        <w:rPr>
          <w:rFonts w:ascii="Arial" w:eastAsia="Arial" w:hAnsi="Arial" w:cs="Arial"/>
          <w:sz w:val="22"/>
          <w:szCs w:val="22"/>
        </w:rPr>
        <w:t>a</w:t>
      </w:r>
      <w:r w:rsidRPr="007E6229">
        <w:rPr>
          <w:rFonts w:ascii="Arial" w:eastAsia="Arial" w:hAnsi="Arial" w:cs="Arial"/>
          <w:sz w:val="22"/>
          <w:szCs w:val="22"/>
        </w:rPr>
        <w:t>. Proračunom za 2022. godinu planirano je 15.000.000</w:t>
      </w:r>
      <w:r w:rsidR="007E6229" w:rsidRPr="007E6229">
        <w:rPr>
          <w:rFonts w:ascii="Arial" w:eastAsia="Arial" w:hAnsi="Arial" w:cs="Arial"/>
          <w:sz w:val="22"/>
          <w:szCs w:val="22"/>
        </w:rPr>
        <w:t>,00</w:t>
      </w:r>
      <w:r w:rsidRPr="007E6229">
        <w:rPr>
          <w:rFonts w:ascii="Arial" w:eastAsia="Arial" w:hAnsi="Arial" w:cs="Arial"/>
          <w:sz w:val="22"/>
          <w:szCs w:val="22"/>
        </w:rPr>
        <w:t xml:space="preserve"> k</w:t>
      </w:r>
      <w:r w:rsidR="003F25DF" w:rsidRPr="007E6229">
        <w:rPr>
          <w:rFonts w:ascii="Arial" w:eastAsia="Arial" w:hAnsi="Arial" w:cs="Arial"/>
          <w:sz w:val="22"/>
          <w:szCs w:val="22"/>
        </w:rPr>
        <w:t>u</w:t>
      </w:r>
      <w:r w:rsidRPr="007E6229">
        <w:rPr>
          <w:rFonts w:ascii="Arial" w:eastAsia="Arial" w:hAnsi="Arial" w:cs="Arial"/>
          <w:sz w:val="22"/>
          <w:szCs w:val="22"/>
        </w:rPr>
        <w:t>n</w:t>
      </w:r>
      <w:r w:rsidR="003F25DF" w:rsidRPr="007E6229">
        <w:rPr>
          <w:rFonts w:ascii="Arial" w:eastAsia="Arial" w:hAnsi="Arial" w:cs="Arial"/>
          <w:sz w:val="22"/>
          <w:szCs w:val="22"/>
        </w:rPr>
        <w:t>a</w:t>
      </w:r>
      <w:r w:rsidRPr="007E6229">
        <w:rPr>
          <w:rFonts w:ascii="Arial" w:eastAsia="Arial" w:hAnsi="Arial" w:cs="Arial"/>
          <w:sz w:val="22"/>
          <w:szCs w:val="22"/>
        </w:rPr>
        <w:t xml:space="preserve"> za aktivnost podmirenja dugovanja zdravstvenih ustanova i isto je utrošeno do 30.6.2022. Obzirom da na dan 31.7.2022. ukupno dospjele, a nepodmirene obveze zdravstvenih ustanova iznose 161.651.012</w:t>
      </w:r>
      <w:r w:rsidR="007E6229" w:rsidRPr="007E6229">
        <w:rPr>
          <w:rFonts w:ascii="Arial" w:eastAsia="Arial" w:hAnsi="Arial" w:cs="Arial"/>
          <w:sz w:val="22"/>
          <w:szCs w:val="22"/>
        </w:rPr>
        <w:t>,00</w:t>
      </w:r>
      <w:r w:rsidRPr="007E6229">
        <w:rPr>
          <w:rFonts w:ascii="Arial" w:eastAsia="Arial" w:hAnsi="Arial" w:cs="Arial"/>
          <w:sz w:val="22"/>
          <w:szCs w:val="22"/>
        </w:rPr>
        <w:t xml:space="preserve"> k</w:t>
      </w:r>
      <w:r w:rsidR="003F25DF" w:rsidRPr="007E6229">
        <w:rPr>
          <w:rFonts w:ascii="Arial" w:eastAsia="Arial" w:hAnsi="Arial" w:cs="Arial"/>
          <w:sz w:val="22"/>
          <w:szCs w:val="22"/>
        </w:rPr>
        <w:t>u</w:t>
      </w:r>
      <w:r w:rsidRPr="007E6229">
        <w:rPr>
          <w:rFonts w:ascii="Arial" w:eastAsia="Arial" w:hAnsi="Arial" w:cs="Arial"/>
          <w:sz w:val="22"/>
          <w:szCs w:val="22"/>
        </w:rPr>
        <w:t>n</w:t>
      </w:r>
      <w:r w:rsidR="003F25DF" w:rsidRPr="007E6229">
        <w:rPr>
          <w:rFonts w:ascii="Arial" w:eastAsia="Arial" w:hAnsi="Arial" w:cs="Arial"/>
          <w:sz w:val="22"/>
          <w:szCs w:val="22"/>
        </w:rPr>
        <w:t>a</w:t>
      </w:r>
      <w:r w:rsidRPr="007E6229">
        <w:rPr>
          <w:rFonts w:ascii="Arial" w:eastAsia="Arial" w:hAnsi="Arial" w:cs="Arial"/>
          <w:sz w:val="22"/>
          <w:szCs w:val="22"/>
        </w:rPr>
        <w:t>, od čega dugovanje dobavljačima za robe i usluge dospjelo preko 120 dana iznosi 32.459.262</w:t>
      </w:r>
      <w:r w:rsidR="007E6229" w:rsidRPr="007E6229">
        <w:rPr>
          <w:rFonts w:ascii="Arial" w:eastAsia="Arial" w:hAnsi="Arial" w:cs="Arial"/>
          <w:sz w:val="22"/>
          <w:szCs w:val="22"/>
        </w:rPr>
        <w:t>,00</w:t>
      </w:r>
      <w:r w:rsidRPr="007E6229">
        <w:rPr>
          <w:rFonts w:ascii="Arial" w:eastAsia="Arial" w:hAnsi="Arial" w:cs="Arial"/>
          <w:sz w:val="22"/>
          <w:szCs w:val="22"/>
        </w:rPr>
        <w:t xml:space="preserve"> k</w:t>
      </w:r>
      <w:r w:rsidR="003F25DF" w:rsidRPr="007E6229">
        <w:rPr>
          <w:rFonts w:ascii="Arial" w:eastAsia="Arial" w:hAnsi="Arial" w:cs="Arial"/>
          <w:sz w:val="22"/>
          <w:szCs w:val="22"/>
        </w:rPr>
        <w:t>u</w:t>
      </w:r>
      <w:r w:rsidRPr="007E6229">
        <w:rPr>
          <w:rFonts w:ascii="Arial" w:eastAsia="Arial" w:hAnsi="Arial" w:cs="Arial"/>
          <w:sz w:val="22"/>
          <w:szCs w:val="22"/>
        </w:rPr>
        <w:t>n</w:t>
      </w:r>
      <w:r w:rsidR="003F25DF" w:rsidRPr="007E6229">
        <w:rPr>
          <w:rFonts w:ascii="Arial" w:eastAsia="Arial" w:hAnsi="Arial" w:cs="Arial"/>
          <w:sz w:val="22"/>
          <w:szCs w:val="22"/>
        </w:rPr>
        <w:t>e</w:t>
      </w:r>
      <w:r w:rsidRPr="007E6229">
        <w:rPr>
          <w:rFonts w:ascii="Arial" w:eastAsia="Arial" w:hAnsi="Arial" w:cs="Arial"/>
          <w:sz w:val="22"/>
          <w:szCs w:val="22"/>
        </w:rPr>
        <w:t>, potrebno je planirati dodatna sredstva u iznosu od 20.500.000</w:t>
      </w:r>
      <w:r w:rsidR="007E6229" w:rsidRPr="007E6229">
        <w:rPr>
          <w:rFonts w:ascii="Arial" w:eastAsia="Arial" w:hAnsi="Arial" w:cs="Arial"/>
          <w:sz w:val="22"/>
          <w:szCs w:val="22"/>
        </w:rPr>
        <w:t>,00</w:t>
      </w:r>
      <w:r w:rsidRPr="007E6229">
        <w:rPr>
          <w:rFonts w:ascii="Arial" w:eastAsia="Arial" w:hAnsi="Arial" w:cs="Arial"/>
          <w:sz w:val="22"/>
          <w:szCs w:val="22"/>
        </w:rPr>
        <w:t xml:space="preserve"> k</w:t>
      </w:r>
      <w:r w:rsidR="003F25DF" w:rsidRPr="007E6229">
        <w:rPr>
          <w:rFonts w:ascii="Arial" w:eastAsia="Arial" w:hAnsi="Arial" w:cs="Arial"/>
          <w:sz w:val="22"/>
          <w:szCs w:val="22"/>
        </w:rPr>
        <w:t>u</w:t>
      </w:r>
      <w:r w:rsidRPr="007E6229">
        <w:rPr>
          <w:rFonts w:ascii="Arial" w:eastAsia="Arial" w:hAnsi="Arial" w:cs="Arial"/>
          <w:sz w:val="22"/>
          <w:szCs w:val="22"/>
        </w:rPr>
        <w:t>n</w:t>
      </w:r>
      <w:r w:rsidR="003F25DF" w:rsidRPr="007E6229">
        <w:rPr>
          <w:rFonts w:ascii="Arial" w:eastAsia="Arial" w:hAnsi="Arial" w:cs="Arial"/>
          <w:sz w:val="22"/>
          <w:szCs w:val="22"/>
        </w:rPr>
        <w:t>a</w:t>
      </w:r>
      <w:r w:rsidRPr="007E6229">
        <w:rPr>
          <w:rFonts w:ascii="Arial" w:eastAsia="Arial" w:hAnsi="Arial" w:cs="Arial"/>
          <w:sz w:val="22"/>
          <w:szCs w:val="22"/>
        </w:rPr>
        <w:t xml:space="preserve"> za sanaciju dijela dospjelog dugovanja zdravstvenih ustanova koje je starije od 120 dana.</w:t>
      </w:r>
    </w:p>
    <w:p w:rsidR="00604728" w:rsidRPr="00604728" w:rsidRDefault="00604728" w:rsidP="00604728">
      <w:pPr>
        <w:ind w:left="0" w:hanging="2"/>
        <w:jc w:val="both"/>
        <w:rPr>
          <w:rFonts w:ascii="Arial" w:eastAsia="Arial" w:hAnsi="Arial" w:cs="Arial"/>
          <w:sz w:val="22"/>
          <w:szCs w:val="22"/>
        </w:rPr>
      </w:pPr>
    </w:p>
    <w:p w:rsidR="00604728" w:rsidRPr="007E6229" w:rsidRDefault="00F83F43" w:rsidP="007E6229">
      <w:pPr>
        <w:ind w:left="0" w:hanging="2"/>
        <w:jc w:val="both"/>
        <w:rPr>
          <w:rFonts w:ascii="Arial" w:eastAsia="Arial" w:hAnsi="Arial" w:cs="Arial"/>
          <w:sz w:val="22"/>
          <w:szCs w:val="22"/>
        </w:rPr>
      </w:pPr>
      <w:r w:rsidRPr="007E6229">
        <w:rPr>
          <w:rFonts w:ascii="Arial" w:eastAsia="Arial" w:hAnsi="Arial" w:cs="Arial"/>
          <w:sz w:val="22"/>
          <w:szCs w:val="22"/>
        </w:rPr>
        <w:t>U okviru p</w:t>
      </w:r>
      <w:r w:rsidR="00604728" w:rsidRPr="007E6229">
        <w:rPr>
          <w:rFonts w:ascii="Arial" w:eastAsia="Arial" w:hAnsi="Arial" w:cs="Arial"/>
          <w:sz w:val="22"/>
          <w:szCs w:val="22"/>
        </w:rPr>
        <w:t>rogram</w:t>
      </w:r>
      <w:r w:rsidRPr="007E6229">
        <w:rPr>
          <w:rFonts w:ascii="Arial" w:eastAsia="Arial" w:hAnsi="Arial" w:cs="Arial"/>
          <w:sz w:val="22"/>
          <w:szCs w:val="22"/>
        </w:rPr>
        <w:t>a</w:t>
      </w:r>
      <w:r w:rsidR="00604728" w:rsidRPr="007E6229">
        <w:rPr>
          <w:rFonts w:ascii="Arial" w:eastAsia="Arial" w:hAnsi="Arial" w:cs="Arial"/>
          <w:sz w:val="22"/>
          <w:szCs w:val="22"/>
        </w:rPr>
        <w:t xml:space="preserve"> Skrb o braniteljima</w:t>
      </w:r>
      <w:r w:rsidRPr="007E6229">
        <w:rPr>
          <w:rFonts w:ascii="Arial" w:eastAsia="Arial" w:hAnsi="Arial" w:cs="Arial"/>
          <w:sz w:val="22"/>
          <w:szCs w:val="22"/>
        </w:rPr>
        <w:t xml:space="preserve"> sredstva se povećavaju za 992.000,00 kuna od čega se 700.000,00 kuna odnosi na aktivnost Pomoć hrvatskim braniteljima budući da sukladno Odluci o socijalnoj skrbi od 1. rujna ove godine, branitelji korisnici naknade za nezaposlene hrvatske branitelje ostvaruju pravo na naknadu za troškove stanovanja. Pove</w:t>
      </w:r>
      <w:r w:rsidR="00594639">
        <w:rPr>
          <w:rFonts w:ascii="Arial" w:eastAsia="Arial" w:hAnsi="Arial" w:cs="Arial"/>
          <w:sz w:val="22"/>
          <w:szCs w:val="22"/>
        </w:rPr>
        <w:t xml:space="preserve">ćavaju se </w:t>
      </w:r>
      <w:r w:rsidR="00594639">
        <w:rPr>
          <w:rFonts w:ascii="Arial" w:eastAsia="Arial" w:hAnsi="Arial" w:cs="Arial"/>
          <w:sz w:val="22"/>
          <w:szCs w:val="22"/>
        </w:rPr>
        <w:lastRenderedPageBreak/>
        <w:t>sredstva u iznosu od 3</w:t>
      </w:r>
      <w:r w:rsidRPr="007E6229">
        <w:rPr>
          <w:rFonts w:ascii="Arial" w:eastAsia="Arial" w:hAnsi="Arial" w:cs="Arial"/>
          <w:sz w:val="22"/>
          <w:szCs w:val="22"/>
        </w:rPr>
        <w:t>00.000,00 kuna na aktivnosti Posmrtna skrb za hrvatske branitelje s obzirom na porast broja umrlih hrvatskih branitelja gdje Grad snosi polovinu troškova grobnih mjesta u iznosu od 2.000,00 do 14.000,00 kuna po grobnom mjestu.</w:t>
      </w:r>
    </w:p>
    <w:p w:rsidR="00604728" w:rsidRPr="007E6229" w:rsidRDefault="00604728" w:rsidP="00604728">
      <w:pPr>
        <w:ind w:left="0" w:hanging="2"/>
        <w:jc w:val="both"/>
        <w:rPr>
          <w:rFonts w:ascii="Arial" w:eastAsia="Arial" w:hAnsi="Arial" w:cs="Arial"/>
          <w:sz w:val="22"/>
          <w:szCs w:val="22"/>
        </w:rPr>
      </w:pPr>
    </w:p>
    <w:p w:rsidR="00604728" w:rsidRPr="007E6229" w:rsidRDefault="00502DE4" w:rsidP="00502DE4">
      <w:pPr>
        <w:ind w:left="0" w:hanging="2"/>
        <w:jc w:val="both"/>
        <w:rPr>
          <w:rFonts w:ascii="Arial" w:eastAsia="Arial" w:hAnsi="Arial" w:cs="Arial"/>
          <w:sz w:val="22"/>
          <w:szCs w:val="22"/>
        </w:rPr>
      </w:pPr>
      <w:r w:rsidRPr="007E6229">
        <w:rPr>
          <w:rFonts w:ascii="Arial" w:eastAsia="Arial" w:hAnsi="Arial" w:cs="Arial"/>
          <w:sz w:val="22"/>
          <w:szCs w:val="22"/>
        </w:rPr>
        <w:t>Sredstva planirana za provedbu p</w:t>
      </w:r>
      <w:r w:rsidR="00604728" w:rsidRPr="007E6229">
        <w:rPr>
          <w:rFonts w:ascii="Arial" w:eastAsia="Arial" w:hAnsi="Arial" w:cs="Arial"/>
          <w:sz w:val="22"/>
          <w:szCs w:val="22"/>
        </w:rPr>
        <w:t>rogram</w:t>
      </w:r>
      <w:r w:rsidRPr="007E6229">
        <w:rPr>
          <w:rFonts w:ascii="Arial" w:eastAsia="Arial" w:hAnsi="Arial" w:cs="Arial"/>
          <w:sz w:val="22"/>
          <w:szCs w:val="22"/>
        </w:rPr>
        <w:t>a</w:t>
      </w:r>
      <w:r w:rsidR="00604728" w:rsidRPr="007E6229">
        <w:rPr>
          <w:rFonts w:ascii="Arial" w:eastAsia="Arial" w:hAnsi="Arial" w:cs="Arial"/>
          <w:sz w:val="22"/>
          <w:szCs w:val="22"/>
        </w:rPr>
        <w:t xml:space="preserve"> Opći programi socijalne zaštite</w:t>
      </w:r>
      <w:r w:rsidRPr="007E6229">
        <w:rPr>
          <w:rFonts w:ascii="Arial" w:eastAsia="Arial" w:hAnsi="Arial" w:cs="Arial"/>
          <w:sz w:val="22"/>
          <w:szCs w:val="22"/>
        </w:rPr>
        <w:t xml:space="preserve"> smanjuju se za 11.115.000,00 kuna.</w:t>
      </w:r>
    </w:p>
    <w:p w:rsidR="00502DE4" w:rsidRPr="007E6229" w:rsidRDefault="00604728" w:rsidP="00502DE4">
      <w:pPr>
        <w:ind w:left="0" w:hanging="2"/>
        <w:jc w:val="both"/>
        <w:rPr>
          <w:rFonts w:ascii="Arial" w:eastAsia="Arial" w:hAnsi="Arial" w:cs="Arial"/>
          <w:sz w:val="22"/>
          <w:szCs w:val="22"/>
        </w:rPr>
      </w:pPr>
      <w:r w:rsidRPr="007E6229">
        <w:rPr>
          <w:rFonts w:ascii="Arial" w:eastAsia="Arial" w:hAnsi="Arial" w:cs="Arial"/>
          <w:sz w:val="22"/>
          <w:szCs w:val="22"/>
        </w:rPr>
        <w:t xml:space="preserve">Aktivnost </w:t>
      </w:r>
      <w:r w:rsidR="00502DE4" w:rsidRPr="007E6229">
        <w:rPr>
          <w:rFonts w:ascii="Arial" w:eastAsia="Arial" w:hAnsi="Arial" w:cs="Arial"/>
          <w:sz w:val="22"/>
          <w:szCs w:val="22"/>
        </w:rPr>
        <w:t xml:space="preserve">Dodatak uz mirovinu, donatori i druge pomoći smanjuje se </w:t>
      </w:r>
      <w:r w:rsidRPr="007E6229">
        <w:rPr>
          <w:rFonts w:ascii="Arial" w:eastAsia="Arial" w:hAnsi="Arial" w:cs="Arial"/>
          <w:sz w:val="22"/>
          <w:szCs w:val="22"/>
        </w:rPr>
        <w:t>u ukup</w:t>
      </w:r>
      <w:r w:rsidR="00502DE4" w:rsidRPr="007E6229">
        <w:rPr>
          <w:rFonts w:ascii="Arial" w:eastAsia="Arial" w:hAnsi="Arial" w:cs="Arial"/>
          <w:sz w:val="22"/>
          <w:szCs w:val="22"/>
        </w:rPr>
        <w:t xml:space="preserve">nom iznosu od 1.250.000,00 kuna zbog manjeg broja korisnika ovih naknada u odnosu na predviđeno Proračunom za 2022. </w:t>
      </w:r>
    </w:p>
    <w:p w:rsidR="00604728" w:rsidRPr="007E6229" w:rsidRDefault="00604728" w:rsidP="00604728">
      <w:pPr>
        <w:ind w:left="0" w:hanging="2"/>
        <w:jc w:val="both"/>
        <w:rPr>
          <w:rFonts w:ascii="Arial" w:eastAsia="Arial" w:hAnsi="Arial" w:cs="Arial"/>
          <w:sz w:val="22"/>
          <w:szCs w:val="22"/>
        </w:rPr>
      </w:pPr>
      <w:r w:rsidRPr="007E6229">
        <w:rPr>
          <w:rFonts w:ascii="Arial" w:eastAsia="Arial" w:hAnsi="Arial" w:cs="Arial"/>
          <w:sz w:val="22"/>
          <w:szCs w:val="22"/>
        </w:rPr>
        <w:t xml:space="preserve">Aktivnost </w:t>
      </w:r>
      <w:r w:rsidR="00502DE4" w:rsidRPr="007E6229">
        <w:rPr>
          <w:rFonts w:ascii="Arial" w:eastAsia="Arial" w:hAnsi="Arial" w:cs="Arial"/>
          <w:sz w:val="22"/>
          <w:szCs w:val="22"/>
        </w:rPr>
        <w:t xml:space="preserve">Pomoć kućanstvima - troškovi stanovanja se smanjuje za 1.000.000,00 kuna zbog </w:t>
      </w:r>
      <w:r w:rsidRPr="007E6229">
        <w:rPr>
          <w:rFonts w:ascii="Arial" w:eastAsia="Arial" w:hAnsi="Arial" w:cs="Arial"/>
          <w:sz w:val="22"/>
          <w:szCs w:val="22"/>
        </w:rPr>
        <w:t>blag</w:t>
      </w:r>
      <w:r w:rsidR="00502DE4" w:rsidRPr="007E6229">
        <w:rPr>
          <w:rFonts w:ascii="Arial" w:eastAsia="Arial" w:hAnsi="Arial" w:cs="Arial"/>
          <w:sz w:val="22"/>
          <w:szCs w:val="22"/>
        </w:rPr>
        <w:t>og</w:t>
      </w:r>
      <w:r w:rsidRPr="007E6229">
        <w:rPr>
          <w:rFonts w:ascii="Arial" w:eastAsia="Arial" w:hAnsi="Arial" w:cs="Arial"/>
          <w:sz w:val="22"/>
          <w:szCs w:val="22"/>
        </w:rPr>
        <w:t xml:space="preserve"> pad korisnika </w:t>
      </w:r>
      <w:r w:rsidR="00502DE4" w:rsidRPr="007E6229">
        <w:rPr>
          <w:rFonts w:ascii="Arial" w:eastAsia="Arial" w:hAnsi="Arial" w:cs="Arial"/>
          <w:sz w:val="22"/>
          <w:szCs w:val="22"/>
        </w:rPr>
        <w:t xml:space="preserve">ove </w:t>
      </w:r>
      <w:r w:rsidRPr="007E6229">
        <w:rPr>
          <w:rFonts w:ascii="Arial" w:eastAsia="Arial" w:hAnsi="Arial" w:cs="Arial"/>
          <w:sz w:val="22"/>
          <w:szCs w:val="22"/>
        </w:rPr>
        <w:t>mjere</w:t>
      </w:r>
      <w:r w:rsidR="00502DE4" w:rsidRPr="007E6229">
        <w:rPr>
          <w:rFonts w:ascii="Arial" w:eastAsia="Arial" w:hAnsi="Arial" w:cs="Arial"/>
          <w:sz w:val="22"/>
          <w:szCs w:val="22"/>
        </w:rPr>
        <w:t>.</w:t>
      </w:r>
    </w:p>
    <w:p w:rsidR="00604728" w:rsidRPr="007E6229" w:rsidRDefault="00604728" w:rsidP="00604728">
      <w:pPr>
        <w:ind w:left="0" w:hanging="2"/>
        <w:jc w:val="both"/>
        <w:rPr>
          <w:rFonts w:ascii="Arial" w:eastAsia="Arial" w:hAnsi="Arial" w:cs="Arial"/>
          <w:sz w:val="22"/>
          <w:szCs w:val="22"/>
        </w:rPr>
      </w:pPr>
      <w:r w:rsidRPr="007E6229">
        <w:rPr>
          <w:rFonts w:ascii="Arial" w:eastAsia="Arial" w:hAnsi="Arial" w:cs="Arial"/>
          <w:sz w:val="22"/>
          <w:szCs w:val="22"/>
        </w:rPr>
        <w:t xml:space="preserve">Aktivnost </w:t>
      </w:r>
      <w:r w:rsidR="00502DE4" w:rsidRPr="007E6229">
        <w:rPr>
          <w:rFonts w:ascii="Arial" w:eastAsia="Arial" w:hAnsi="Arial" w:cs="Arial"/>
          <w:sz w:val="22"/>
          <w:szCs w:val="22"/>
        </w:rPr>
        <w:t xml:space="preserve">Stipendije za učenike i studente slabijeg socijalnog statusa se smanjuje za 300.000,00 kuna sukladno procjeni potrebnih sredstava do konca godine. </w:t>
      </w:r>
    </w:p>
    <w:p w:rsidR="00604728" w:rsidRPr="007E6229" w:rsidRDefault="00604728" w:rsidP="00604728">
      <w:pPr>
        <w:ind w:left="0" w:hanging="2"/>
        <w:jc w:val="both"/>
        <w:rPr>
          <w:rFonts w:ascii="Arial" w:eastAsia="Arial" w:hAnsi="Arial" w:cs="Arial"/>
          <w:sz w:val="22"/>
          <w:szCs w:val="22"/>
        </w:rPr>
      </w:pPr>
      <w:r w:rsidRPr="007E6229">
        <w:rPr>
          <w:rFonts w:ascii="Arial" w:eastAsia="Arial" w:hAnsi="Arial" w:cs="Arial"/>
          <w:sz w:val="22"/>
          <w:szCs w:val="22"/>
        </w:rPr>
        <w:t xml:space="preserve">Aktivnost ZET- </w:t>
      </w:r>
      <w:r w:rsidR="00502DE4" w:rsidRPr="007E6229">
        <w:rPr>
          <w:rFonts w:ascii="Arial" w:eastAsia="Arial" w:hAnsi="Arial" w:cs="Arial"/>
          <w:sz w:val="22"/>
          <w:szCs w:val="22"/>
        </w:rPr>
        <w:t xml:space="preserve">prijevoz smanjuje se za 6.500.000,00 kuna zbog pada broja korisnika </w:t>
      </w:r>
    </w:p>
    <w:p w:rsidR="00604728" w:rsidRPr="007E6229" w:rsidRDefault="00604728" w:rsidP="00604728">
      <w:pPr>
        <w:ind w:left="0" w:hanging="2"/>
        <w:jc w:val="both"/>
        <w:rPr>
          <w:rFonts w:ascii="Arial" w:eastAsia="Arial" w:hAnsi="Arial" w:cs="Arial"/>
          <w:sz w:val="22"/>
          <w:szCs w:val="22"/>
        </w:rPr>
      </w:pPr>
      <w:r w:rsidRPr="007E6229">
        <w:rPr>
          <w:rFonts w:ascii="Arial" w:eastAsia="Arial" w:hAnsi="Arial" w:cs="Arial"/>
          <w:sz w:val="22"/>
          <w:szCs w:val="22"/>
        </w:rPr>
        <w:t>besplatne godišnje pokazne karte</w:t>
      </w:r>
      <w:r w:rsidR="00502DE4" w:rsidRPr="007E6229">
        <w:rPr>
          <w:rFonts w:ascii="Arial" w:eastAsia="Arial" w:hAnsi="Arial" w:cs="Arial"/>
          <w:sz w:val="22"/>
          <w:szCs w:val="22"/>
        </w:rPr>
        <w:t xml:space="preserve">. S  navedene aktivnosti </w:t>
      </w:r>
      <w:r w:rsidRPr="007E6229">
        <w:rPr>
          <w:rFonts w:ascii="Arial" w:eastAsia="Arial" w:hAnsi="Arial" w:cs="Arial"/>
          <w:sz w:val="22"/>
          <w:szCs w:val="22"/>
        </w:rPr>
        <w:t xml:space="preserve">podmiruju se troškovi preuzetih besplatnih pokaznih karata za: umirovljenike čiji je prihod jednak ili manji od 3.200,00 kuna mjesečno stariji od 65 godina koji nisu korisnici mirovine, a čiji ukupni prihodi ne prelaze 3.200,00 kuna, korisnici zajamčene minimalne naknade nesposobni za rad, roditelji njegovatelji/ njegovatelji kao i osobe s invaliditetom i pratitelje osoba s invaliditetom. </w:t>
      </w:r>
    </w:p>
    <w:p w:rsidR="00502DE4" w:rsidRPr="007E6229" w:rsidRDefault="00502DE4" w:rsidP="00604728">
      <w:pPr>
        <w:ind w:left="0" w:hanging="2"/>
        <w:jc w:val="both"/>
        <w:rPr>
          <w:rFonts w:ascii="Arial" w:eastAsia="Arial" w:hAnsi="Arial" w:cs="Arial"/>
          <w:sz w:val="22"/>
          <w:szCs w:val="22"/>
        </w:rPr>
      </w:pPr>
      <w:r w:rsidRPr="007E6229">
        <w:rPr>
          <w:rFonts w:ascii="Arial" w:eastAsia="Arial" w:hAnsi="Arial" w:cs="Arial"/>
          <w:sz w:val="22"/>
          <w:szCs w:val="22"/>
        </w:rPr>
        <w:t>Za provedbu a</w:t>
      </w:r>
      <w:r w:rsidR="00604728" w:rsidRPr="007E6229">
        <w:rPr>
          <w:rFonts w:ascii="Arial" w:eastAsia="Arial" w:hAnsi="Arial" w:cs="Arial"/>
          <w:sz w:val="22"/>
          <w:szCs w:val="22"/>
        </w:rPr>
        <w:t xml:space="preserve">ktivnost A122110 </w:t>
      </w:r>
      <w:r w:rsidRPr="007E6229">
        <w:rPr>
          <w:rFonts w:ascii="Arial" w:eastAsia="Arial" w:hAnsi="Arial" w:cs="Arial"/>
          <w:sz w:val="22"/>
          <w:szCs w:val="22"/>
        </w:rPr>
        <w:t>Ostale aktivnosti izravno povezane sa socijalnom zaštitom osigurava se</w:t>
      </w:r>
      <w:r w:rsidR="00604728" w:rsidRPr="007E6229">
        <w:rPr>
          <w:rFonts w:ascii="Arial" w:eastAsia="Arial" w:hAnsi="Arial" w:cs="Arial"/>
          <w:sz w:val="22"/>
          <w:szCs w:val="22"/>
        </w:rPr>
        <w:t xml:space="preserve"> dodatnih 800.000,00 kuna od čega je 500.000,00 kuna za smještaj u kriznim situacijama te dio za energiju, materijal i sirovine, usluge tekućeg i investicijskog održavanja, zakupnine i najamnine </w:t>
      </w:r>
      <w:r w:rsidRPr="007E6229">
        <w:rPr>
          <w:rFonts w:ascii="Arial" w:eastAsia="Arial" w:hAnsi="Arial" w:cs="Arial"/>
          <w:sz w:val="22"/>
          <w:szCs w:val="22"/>
        </w:rPr>
        <w:t>kao i</w:t>
      </w:r>
      <w:r w:rsidR="00604728" w:rsidRPr="007E6229">
        <w:rPr>
          <w:rFonts w:ascii="Arial" w:eastAsia="Arial" w:hAnsi="Arial" w:cs="Arial"/>
          <w:sz w:val="22"/>
          <w:szCs w:val="22"/>
        </w:rPr>
        <w:t xml:space="preserve"> troškov</w:t>
      </w:r>
      <w:r w:rsidRPr="007E6229">
        <w:rPr>
          <w:rFonts w:ascii="Arial" w:eastAsia="Arial" w:hAnsi="Arial" w:cs="Arial"/>
          <w:sz w:val="22"/>
          <w:szCs w:val="22"/>
        </w:rPr>
        <w:t>e</w:t>
      </w:r>
      <w:r w:rsidR="00604728" w:rsidRPr="007E6229">
        <w:rPr>
          <w:rFonts w:ascii="Arial" w:eastAsia="Arial" w:hAnsi="Arial" w:cs="Arial"/>
          <w:sz w:val="22"/>
          <w:szCs w:val="22"/>
        </w:rPr>
        <w:t xml:space="preserve"> ostalih usluga budući se očekuju veći troškovi kao posljedica inflacije.</w:t>
      </w:r>
      <w:r w:rsidRPr="007E6229">
        <w:rPr>
          <w:rFonts w:ascii="Arial" w:eastAsia="Arial" w:hAnsi="Arial" w:cs="Arial"/>
          <w:sz w:val="22"/>
          <w:szCs w:val="22"/>
        </w:rPr>
        <w:t xml:space="preserve"> </w:t>
      </w:r>
      <w:r w:rsidR="00604728" w:rsidRPr="007E6229">
        <w:rPr>
          <w:rFonts w:ascii="Arial" w:eastAsia="Arial" w:hAnsi="Arial" w:cs="Arial"/>
          <w:sz w:val="22"/>
          <w:szCs w:val="22"/>
        </w:rPr>
        <w:t xml:space="preserve">Dodatna sredstva u iznosu od 110.000,00 kuna </w:t>
      </w:r>
      <w:r w:rsidRPr="007E6229">
        <w:rPr>
          <w:rFonts w:ascii="Arial" w:eastAsia="Arial" w:hAnsi="Arial" w:cs="Arial"/>
          <w:sz w:val="22"/>
          <w:szCs w:val="22"/>
        </w:rPr>
        <w:t xml:space="preserve">osigurana su </w:t>
      </w:r>
      <w:r w:rsidR="00FD2A8C" w:rsidRPr="007E6229">
        <w:rPr>
          <w:rFonts w:ascii="Arial" w:eastAsia="Arial" w:hAnsi="Arial" w:cs="Arial"/>
          <w:sz w:val="22"/>
          <w:szCs w:val="22"/>
        </w:rPr>
        <w:t xml:space="preserve">i </w:t>
      </w:r>
      <w:r w:rsidRPr="007E6229">
        <w:rPr>
          <w:rFonts w:ascii="Arial" w:eastAsia="Arial" w:hAnsi="Arial" w:cs="Arial"/>
          <w:sz w:val="22"/>
          <w:szCs w:val="22"/>
        </w:rPr>
        <w:t xml:space="preserve">za </w:t>
      </w:r>
      <w:r w:rsidR="00604728" w:rsidRPr="007E6229">
        <w:rPr>
          <w:rFonts w:ascii="Arial" w:eastAsia="Arial" w:hAnsi="Arial" w:cs="Arial"/>
          <w:sz w:val="22"/>
          <w:szCs w:val="22"/>
        </w:rPr>
        <w:t>pučku kuhinju Sveti Antun Padovanski</w:t>
      </w:r>
      <w:r w:rsidRPr="007E6229">
        <w:rPr>
          <w:rFonts w:ascii="Arial" w:eastAsia="Arial" w:hAnsi="Arial" w:cs="Arial"/>
          <w:sz w:val="22"/>
          <w:szCs w:val="22"/>
        </w:rPr>
        <w:t>.</w:t>
      </w:r>
    </w:p>
    <w:p w:rsidR="00FD2A8C" w:rsidRPr="007E6229" w:rsidRDefault="00604728" w:rsidP="00604728">
      <w:pPr>
        <w:ind w:left="0" w:hanging="2"/>
        <w:jc w:val="both"/>
        <w:rPr>
          <w:rFonts w:ascii="Arial" w:eastAsia="Arial" w:hAnsi="Arial" w:cs="Arial"/>
          <w:sz w:val="22"/>
          <w:szCs w:val="22"/>
        </w:rPr>
      </w:pPr>
      <w:r w:rsidRPr="007E6229">
        <w:rPr>
          <w:rFonts w:ascii="Arial" w:eastAsia="Arial" w:hAnsi="Arial" w:cs="Arial"/>
          <w:sz w:val="22"/>
          <w:szCs w:val="22"/>
        </w:rPr>
        <w:t xml:space="preserve">Aktivnost </w:t>
      </w:r>
      <w:r w:rsidR="00502DE4" w:rsidRPr="007E6229">
        <w:rPr>
          <w:rFonts w:ascii="Arial" w:eastAsia="Arial" w:hAnsi="Arial" w:cs="Arial"/>
          <w:sz w:val="22"/>
          <w:szCs w:val="22"/>
        </w:rPr>
        <w:t xml:space="preserve">Novčana pomoć za novorođenčad </w:t>
      </w:r>
      <w:r w:rsidR="00FD2A8C" w:rsidRPr="007E6229">
        <w:rPr>
          <w:rFonts w:ascii="Arial" w:eastAsia="Arial" w:hAnsi="Arial" w:cs="Arial"/>
          <w:sz w:val="22"/>
          <w:szCs w:val="22"/>
        </w:rPr>
        <w:t xml:space="preserve"> smanjuje se u iznosu od </w:t>
      </w:r>
      <w:r w:rsidRPr="007E6229">
        <w:rPr>
          <w:rFonts w:ascii="Arial" w:eastAsia="Arial" w:hAnsi="Arial" w:cs="Arial"/>
          <w:sz w:val="22"/>
          <w:szCs w:val="22"/>
        </w:rPr>
        <w:t>2.750.000,00 kuna budući da je zamjetan pad broja korisnika Novčane pomoć</w:t>
      </w:r>
      <w:r w:rsidR="00FD2A8C" w:rsidRPr="007E6229">
        <w:rPr>
          <w:rFonts w:ascii="Arial" w:eastAsia="Arial" w:hAnsi="Arial" w:cs="Arial"/>
          <w:sz w:val="22"/>
          <w:szCs w:val="22"/>
        </w:rPr>
        <w:t>i za opremu novorođenog djeteta. Sredstva za provedbu ove aktivnosti se smanjuju i slijedom toga što se planirana ulaganja u računalne programe neće izvršiti u prvotno predviđenom obujmu.</w:t>
      </w:r>
    </w:p>
    <w:p w:rsidR="00604728" w:rsidRPr="007E6229" w:rsidRDefault="00604728" w:rsidP="00604728">
      <w:pPr>
        <w:ind w:left="0" w:hanging="2"/>
        <w:jc w:val="both"/>
        <w:rPr>
          <w:rFonts w:ascii="Arial" w:eastAsia="Arial" w:hAnsi="Arial" w:cs="Arial"/>
          <w:sz w:val="22"/>
          <w:szCs w:val="22"/>
        </w:rPr>
      </w:pPr>
      <w:r w:rsidRPr="007E6229">
        <w:rPr>
          <w:rFonts w:ascii="Arial" w:eastAsia="Arial" w:hAnsi="Arial" w:cs="Arial"/>
          <w:sz w:val="22"/>
          <w:szCs w:val="22"/>
        </w:rPr>
        <w:t xml:space="preserve">Tekući projekt </w:t>
      </w:r>
      <w:proofErr w:type="spellStart"/>
      <w:r w:rsidR="00FD2A8C" w:rsidRPr="007E6229">
        <w:rPr>
          <w:rFonts w:ascii="Arial" w:eastAsia="Arial" w:hAnsi="Arial" w:cs="Arial"/>
          <w:sz w:val="22"/>
          <w:szCs w:val="22"/>
        </w:rPr>
        <w:t>Projekt</w:t>
      </w:r>
      <w:proofErr w:type="spellEnd"/>
      <w:r w:rsidR="00FD2A8C" w:rsidRPr="007E6229">
        <w:rPr>
          <w:rFonts w:ascii="Arial" w:eastAsia="Arial" w:hAnsi="Arial" w:cs="Arial"/>
          <w:sz w:val="22"/>
          <w:szCs w:val="22"/>
        </w:rPr>
        <w:t xml:space="preserve"> temeljem natječaja programa Europske unije planira se povećati za dodatnih 338.000,00 kuna radi provedbe ugovorenih projekata kako slijedi: </w:t>
      </w:r>
    </w:p>
    <w:p w:rsidR="00604728" w:rsidRPr="007E6229" w:rsidRDefault="00604728" w:rsidP="007E6229">
      <w:pPr>
        <w:tabs>
          <w:tab w:val="left" w:pos="284"/>
        </w:tabs>
        <w:ind w:left="0" w:hanging="2"/>
        <w:jc w:val="both"/>
        <w:rPr>
          <w:rFonts w:ascii="Arial" w:eastAsia="Arial" w:hAnsi="Arial" w:cs="Arial"/>
          <w:sz w:val="22"/>
          <w:szCs w:val="22"/>
        </w:rPr>
      </w:pPr>
      <w:r w:rsidRPr="007E6229">
        <w:rPr>
          <w:rFonts w:ascii="Arial" w:eastAsia="Arial" w:hAnsi="Arial" w:cs="Arial"/>
          <w:sz w:val="22"/>
          <w:szCs w:val="22"/>
        </w:rPr>
        <w:t>-</w:t>
      </w:r>
      <w:r w:rsidRPr="007E6229">
        <w:rPr>
          <w:rFonts w:ascii="Arial" w:eastAsia="Arial" w:hAnsi="Arial" w:cs="Arial"/>
          <w:sz w:val="22"/>
          <w:szCs w:val="22"/>
        </w:rPr>
        <w:tab/>
        <w:t>Projekt ISHOD; Grad Zagreb je nositelj projekta, a JSS mjesne općine Ljubljana je projektni partner. Projekt je prijavljen u ožujku 2022. Rezultati se očekuju u listopadu 2022.</w:t>
      </w:r>
    </w:p>
    <w:p w:rsidR="00604728" w:rsidRPr="007E6229" w:rsidRDefault="00604728" w:rsidP="007E6229">
      <w:pPr>
        <w:tabs>
          <w:tab w:val="left" w:pos="284"/>
        </w:tabs>
        <w:ind w:left="0" w:hanging="2"/>
        <w:jc w:val="both"/>
        <w:rPr>
          <w:rFonts w:ascii="Arial" w:eastAsia="Arial" w:hAnsi="Arial" w:cs="Arial"/>
          <w:sz w:val="22"/>
          <w:szCs w:val="22"/>
        </w:rPr>
      </w:pPr>
      <w:r w:rsidRPr="007E6229">
        <w:rPr>
          <w:rFonts w:ascii="Arial" w:eastAsia="Arial" w:hAnsi="Arial" w:cs="Arial"/>
          <w:sz w:val="22"/>
          <w:szCs w:val="22"/>
        </w:rPr>
        <w:t>-</w:t>
      </w:r>
      <w:r w:rsidRPr="007E6229">
        <w:rPr>
          <w:rFonts w:ascii="Arial" w:eastAsia="Arial" w:hAnsi="Arial" w:cs="Arial"/>
          <w:sz w:val="22"/>
          <w:szCs w:val="22"/>
        </w:rPr>
        <w:tab/>
        <w:t xml:space="preserve">Projekt PUSHED; udruga </w:t>
      </w:r>
      <w:proofErr w:type="spellStart"/>
      <w:r w:rsidRPr="007E6229">
        <w:rPr>
          <w:rFonts w:ascii="Arial" w:eastAsia="Arial" w:hAnsi="Arial" w:cs="Arial"/>
          <w:sz w:val="22"/>
          <w:szCs w:val="22"/>
        </w:rPr>
        <w:t>B.a.B.e</w:t>
      </w:r>
      <w:proofErr w:type="spellEnd"/>
      <w:r w:rsidRPr="007E6229">
        <w:rPr>
          <w:rFonts w:ascii="Arial" w:eastAsia="Arial" w:hAnsi="Arial" w:cs="Arial"/>
          <w:sz w:val="22"/>
          <w:szCs w:val="22"/>
        </w:rPr>
        <w:t xml:space="preserve"> je nositelj projekta, a partneri na projektu su: Grad Zagreb, Dom Duga-Zagreb, Zaklada Zajednički put. Projekt je odobren za sufinanciranje te je započeo s provedbom 1. lipnja 2022. </w:t>
      </w:r>
    </w:p>
    <w:p w:rsidR="00604728" w:rsidRPr="007E6229" w:rsidRDefault="00604728" w:rsidP="007E6229">
      <w:pPr>
        <w:tabs>
          <w:tab w:val="left" w:pos="284"/>
        </w:tabs>
        <w:ind w:left="0" w:hanging="2"/>
        <w:jc w:val="both"/>
        <w:rPr>
          <w:rFonts w:ascii="Arial" w:eastAsia="Arial" w:hAnsi="Arial" w:cs="Arial"/>
          <w:sz w:val="22"/>
          <w:szCs w:val="22"/>
        </w:rPr>
      </w:pPr>
      <w:r w:rsidRPr="007E6229">
        <w:rPr>
          <w:rFonts w:ascii="Arial" w:eastAsia="Arial" w:hAnsi="Arial" w:cs="Arial"/>
          <w:sz w:val="22"/>
          <w:szCs w:val="22"/>
        </w:rPr>
        <w:t>-</w:t>
      </w:r>
      <w:r w:rsidRPr="007E6229">
        <w:rPr>
          <w:rFonts w:ascii="Arial" w:eastAsia="Arial" w:hAnsi="Arial" w:cs="Arial"/>
          <w:sz w:val="22"/>
          <w:szCs w:val="22"/>
        </w:rPr>
        <w:tab/>
        <w:t>Konferencija "Znanost susreće regije". Grad Zagreb je bio organizator konferencije koja se održala 6. travnja 2022.</w:t>
      </w:r>
    </w:p>
    <w:p w:rsidR="00604728" w:rsidRPr="007E6229" w:rsidRDefault="00604728" w:rsidP="00604728">
      <w:pPr>
        <w:ind w:left="0" w:hanging="2"/>
        <w:jc w:val="both"/>
        <w:rPr>
          <w:rFonts w:ascii="Arial" w:eastAsia="Arial" w:hAnsi="Arial" w:cs="Arial"/>
          <w:sz w:val="22"/>
          <w:szCs w:val="22"/>
        </w:rPr>
      </w:pPr>
    </w:p>
    <w:p w:rsidR="00604728" w:rsidRPr="007E6229" w:rsidRDefault="00FD2A8C" w:rsidP="00303704">
      <w:pPr>
        <w:ind w:left="0" w:hanging="2"/>
        <w:jc w:val="both"/>
        <w:rPr>
          <w:rFonts w:ascii="Arial" w:eastAsia="Arial" w:hAnsi="Arial" w:cs="Arial"/>
          <w:sz w:val="22"/>
          <w:szCs w:val="22"/>
        </w:rPr>
      </w:pPr>
      <w:r w:rsidRPr="007E6229">
        <w:rPr>
          <w:rFonts w:ascii="Arial" w:eastAsia="Arial" w:hAnsi="Arial" w:cs="Arial"/>
          <w:sz w:val="22"/>
          <w:szCs w:val="22"/>
        </w:rPr>
        <w:t xml:space="preserve">Sredstva planirana za </w:t>
      </w:r>
      <w:r w:rsidR="00604728" w:rsidRPr="007E6229">
        <w:rPr>
          <w:rFonts w:ascii="Arial" w:eastAsia="Arial" w:hAnsi="Arial" w:cs="Arial"/>
          <w:sz w:val="22"/>
          <w:szCs w:val="22"/>
        </w:rPr>
        <w:t>Program Opći program odgoja i obrazovanja</w:t>
      </w:r>
      <w:r w:rsidRPr="007E6229">
        <w:rPr>
          <w:rFonts w:ascii="Arial" w:eastAsia="Arial" w:hAnsi="Arial" w:cs="Arial"/>
          <w:sz w:val="22"/>
          <w:szCs w:val="22"/>
        </w:rPr>
        <w:t xml:space="preserve"> povećavaju se u iznosu od 307.190.000,00 kuna. </w:t>
      </w:r>
      <w:r w:rsidR="00604728" w:rsidRPr="007E6229">
        <w:rPr>
          <w:rFonts w:ascii="Arial" w:eastAsia="Arial" w:hAnsi="Arial" w:cs="Arial"/>
          <w:sz w:val="22"/>
          <w:szCs w:val="22"/>
        </w:rPr>
        <w:t xml:space="preserve">Aktivnost </w:t>
      </w:r>
      <w:r w:rsidRPr="007E6229">
        <w:rPr>
          <w:rFonts w:ascii="Arial" w:eastAsia="Arial" w:hAnsi="Arial" w:cs="Arial"/>
          <w:sz w:val="22"/>
          <w:szCs w:val="22"/>
        </w:rPr>
        <w:t>Učenički i studentski standard te potpore djeci poginulih i nestalih branitelja smanjuju se za 1.610.000,00 kuna sukladno</w:t>
      </w:r>
      <w:r w:rsidR="00604728" w:rsidRPr="007E6229">
        <w:rPr>
          <w:rFonts w:ascii="Arial" w:eastAsia="Arial" w:hAnsi="Arial" w:cs="Arial"/>
          <w:sz w:val="22"/>
          <w:szCs w:val="22"/>
        </w:rPr>
        <w:t xml:space="preserve"> potpisani</w:t>
      </w:r>
      <w:r w:rsidRPr="007E6229">
        <w:rPr>
          <w:rFonts w:ascii="Arial" w:eastAsia="Arial" w:hAnsi="Arial" w:cs="Arial"/>
          <w:sz w:val="22"/>
          <w:szCs w:val="22"/>
        </w:rPr>
        <w:t>m</w:t>
      </w:r>
      <w:r w:rsidR="00604728" w:rsidRPr="007E6229">
        <w:rPr>
          <w:rFonts w:ascii="Arial" w:eastAsia="Arial" w:hAnsi="Arial" w:cs="Arial"/>
          <w:sz w:val="22"/>
          <w:szCs w:val="22"/>
        </w:rPr>
        <w:t xml:space="preserve"> ugovor</w:t>
      </w:r>
      <w:r w:rsidR="00303704" w:rsidRPr="007E6229">
        <w:rPr>
          <w:rFonts w:ascii="Arial" w:eastAsia="Arial" w:hAnsi="Arial" w:cs="Arial"/>
          <w:sz w:val="22"/>
          <w:szCs w:val="22"/>
        </w:rPr>
        <w:t>ima</w:t>
      </w:r>
      <w:r w:rsidR="00604728" w:rsidRPr="007E6229">
        <w:rPr>
          <w:rFonts w:ascii="Arial" w:eastAsia="Arial" w:hAnsi="Arial" w:cs="Arial"/>
          <w:sz w:val="22"/>
          <w:szCs w:val="22"/>
        </w:rPr>
        <w:t xml:space="preserve"> za stipendije učeni</w:t>
      </w:r>
      <w:r w:rsidR="00303704" w:rsidRPr="007E6229">
        <w:rPr>
          <w:rFonts w:ascii="Arial" w:eastAsia="Arial" w:hAnsi="Arial" w:cs="Arial"/>
          <w:sz w:val="22"/>
          <w:szCs w:val="22"/>
        </w:rPr>
        <w:t>ka</w:t>
      </w:r>
      <w:r w:rsidR="00604728" w:rsidRPr="007E6229">
        <w:rPr>
          <w:rFonts w:ascii="Arial" w:eastAsia="Arial" w:hAnsi="Arial" w:cs="Arial"/>
          <w:sz w:val="22"/>
          <w:szCs w:val="22"/>
        </w:rPr>
        <w:t xml:space="preserve"> i studen</w:t>
      </w:r>
      <w:r w:rsidR="00303704" w:rsidRPr="007E6229">
        <w:rPr>
          <w:rFonts w:ascii="Arial" w:eastAsia="Arial" w:hAnsi="Arial" w:cs="Arial"/>
          <w:sz w:val="22"/>
          <w:szCs w:val="22"/>
        </w:rPr>
        <w:t>a</w:t>
      </w:r>
      <w:r w:rsidR="00604728" w:rsidRPr="007E6229">
        <w:rPr>
          <w:rFonts w:ascii="Arial" w:eastAsia="Arial" w:hAnsi="Arial" w:cs="Arial"/>
          <w:sz w:val="22"/>
          <w:szCs w:val="22"/>
        </w:rPr>
        <w:t xml:space="preserve">ta za izvrsnost, </w:t>
      </w:r>
      <w:r w:rsidR="00303704" w:rsidRPr="007E6229">
        <w:rPr>
          <w:rFonts w:ascii="Arial" w:eastAsia="Arial" w:hAnsi="Arial" w:cs="Arial"/>
          <w:sz w:val="22"/>
          <w:szCs w:val="22"/>
        </w:rPr>
        <w:t>učenika i studenata k</w:t>
      </w:r>
      <w:r w:rsidR="00604728" w:rsidRPr="007E6229">
        <w:rPr>
          <w:rFonts w:ascii="Arial" w:eastAsia="Arial" w:hAnsi="Arial" w:cs="Arial"/>
          <w:sz w:val="22"/>
          <w:szCs w:val="22"/>
        </w:rPr>
        <w:t>oji se obrazuju za deficitarna zanimanja kao i učeni</w:t>
      </w:r>
      <w:r w:rsidR="00303704" w:rsidRPr="007E6229">
        <w:rPr>
          <w:rFonts w:ascii="Arial" w:eastAsia="Arial" w:hAnsi="Arial" w:cs="Arial"/>
          <w:sz w:val="22"/>
          <w:szCs w:val="22"/>
        </w:rPr>
        <w:t>ka</w:t>
      </w:r>
      <w:r w:rsidR="00604728" w:rsidRPr="007E6229">
        <w:rPr>
          <w:rFonts w:ascii="Arial" w:eastAsia="Arial" w:hAnsi="Arial" w:cs="Arial"/>
          <w:sz w:val="22"/>
          <w:szCs w:val="22"/>
        </w:rPr>
        <w:t xml:space="preserve"> pripadni</w:t>
      </w:r>
      <w:r w:rsidR="00303704" w:rsidRPr="007E6229">
        <w:rPr>
          <w:rFonts w:ascii="Arial" w:eastAsia="Arial" w:hAnsi="Arial" w:cs="Arial"/>
          <w:sz w:val="22"/>
          <w:szCs w:val="22"/>
        </w:rPr>
        <w:t>ka</w:t>
      </w:r>
      <w:r w:rsidR="00604728" w:rsidRPr="007E6229">
        <w:rPr>
          <w:rFonts w:ascii="Arial" w:eastAsia="Arial" w:hAnsi="Arial" w:cs="Arial"/>
          <w:sz w:val="22"/>
          <w:szCs w:val="22"/>
        </w:rPr>
        <w:t xml:space="preserve"> romske nacionalne manjine</w:t>
      </w:r>
      <w:r w:rsidR="00303704" w:rsidRPr="007E6229">
        <w:rPr>
          <w:rFonts w:ascii="Arial" w:eastAsia="Arial" w:hAnsi="Arial" w:cs="Arial"/>
          <w:sz w:val="22"/>
          <w:szCs w:val="22"/>
        </w:rPr>
        <w:t xml:space="preserve"> te </w:t>
      </w:r>
      <w:r w:rsidR="00604728" w:rsidRPr="007E6229">
        <w:rPr>
          <w:rFonts w:ascii="Arial" w:eastAsia="Arial" w:hAnsi="Arial" w:cs="Arial"/>
          <w:sz w:val="22"/>
          <w:szCs w:val="22"/>
        </w:rPr>
        <w:t>man</w:t>
      </w:r>
      <w:r w:rsidR="00303704" w:rsidRPr="007E6229">
        <w:rPr>
          <w:rFonts w:ascii="Arial" w:eastAsia="Arial" w:hAnsi="Arial" w:cs="Arial"/>
          <w:sz w:val="22"/>
          <w:szCs w:val="22"/>
        </w:rPr>
        <w:t>jeg</w:t>
      </w:r>
      <w:r w:rsidR="00604728" w:rsidRPr="007E6229">
        <w:rPr>
          <w:rFonts w:ascii="Arial" w:eastAsia="Arial" w:hAnsi="Arial" w:cs="Arial"/>
          <w:sz w:val="22"/>
          <w:szCs w:val="22"/>
        </w:rPr>
        <w:t xml:space="preserve"> broj</w:t>
      </w:r>
      <w:r w:rsidR="00303704" w:rsidRPr="007E6229">
        <w:rPr>
          <w:rFonts w:ascii="Arial" w:eastAsia="Arial" w:hAnsi="Arial" w:cs="Arial"/>
          <w:sz w:val="22"/>
          <w:szCs w:val="22"/>
        </w:rPr>
        <w:t>a učenika i studenata koji su preuzeli godišnju kartu ZET-a.</w:t>
      </w:r>
    </w:p>
    <w:p w:rsidR="00303704" w:rsidRPr="00303704" w:rsidRDefault="00303704" w:rsidP="00303704">
      <w:pPr>
        <w:ind w:left="0" w:hanging="2"/>
        <w:jc w:val="both"/>
        <w:rPr>
          <w:rFonts w:ascii="Arial" w:eastAsia="Arial" w:hAnsi="Arial" w:cs="Arial"/>
          <w:color w:val="76923C" w:themeColor="accent3" w:themeShade="BF"/>
          <w:sz w:val="22"/>
          <w:szCs w:val="22"/>
        </w:rPr>
      </w:pPr>
    </w:p>
    <w:p w:rsidR="00036526" w:rsidRPr="007E6229" w:rsidRDefault="00604728" w:rsidP="00036526">
      <w:pPr>
        <w:ind w:left="0" w:hanging="2"/>
        <w:jc w:val="both"/>
        <w:rPr>
          <w:rFonts w:ascii="Arial" w:eastAsia="Arial" w:hAnsi="Arial" w:cs="Arial"/>
          <w:sz w:val="22"/>
          <w:szCs w:val="22"/>
        </w:rPr>
      </w:pPr>
      <w:r w:rsidRPr="007E6229">
        <w:rPr>
          <w:rFonts w:ascii="Arial" w:eastAsia="Arial" w:hAnsi="Arial" w:cs="Arial"/>
          <w:sz w:val="22"/>
          <w:szCs w:val="22"/>
        </w:rPr>
        <w:t xml:space="preserve">Aktivnost </w:t>
      </w:r>
      <w:r w:rsidR="00303704" w:rsidRPr="007E6229">
        <w:rPr>
          <w:rFonts w:ascii="Arial" w:eastAsia="Arial" w:hAnsi="Arial" w:cs="Arial"/>
          <w:sz w:val="22"/>
          <w:szCs w:val="22"/>
        </w:rPr>
        <w:t>Novčana pomoć za roditelje odgojitelje povećava se u ukupnom iznosu od 308.000.000,00 kuna. S obzirom da je V</w:t>
      </w:r>
      <w:r w:rsidRPr="007E6229">
        <w:rPr>
          <w:rFonts w:ascii="Arial" w:eastAsia="Arial" w:hAnsi="Arial" w:cs="Arial"/>
          <w:sz w:val="22"/>
          <w:szCs w:val="22"/>
        </w:rPr>
        <w:t>isoki upravni sud ukinuo odluku</w:t>
      </w:r>
      <w:r w:rsidR="00303704" w:rsidRPr="007E6229">
        <w:rPr>
          <w:rFonts w:ascii="Arial" w:eastAsia="Arial" w:hAnsi="Arial" w:cs="Arial"/>
          <w:sz w:val="22"/>
          <w:szCs w:val="22"/>
        </w:rPr>
        <w:t xml:space="preserve"> kojom je </w:t>
      </w:r>
      <w:r w:rsidR="008F534D" w:rsidRPr="007E6229">
        <w:rPr>
          <w:rFonts w:ascii="Arial" w:eastAsia="Arial" w:hAnsi="Arial" w:cs="Arial"/>
          <w:sz w:val="22"/>
          <w:szCs w:val="22"/>
        </w:rPr>
        <w:t xml:space="preserve">bilo </w:t>
      </w:r>
      <w:r w:rsidR="00303704" w:rsidRPr="007E6229">
        <w:rPr>
          <w:rFonts w:ascii="Arial" w:eastAsia="Arial" w:hAnsi="Arial" w:cs="Arial"/>
          <w:sz w:val="22"/>
          <w:szCs w:val="22"/>
        </w:rPr>
        <w:t>planiran</w:t>
      </w:r>
      <w:r w:rsidR="008F534D" w:rsidRPr="007E6229">
        <w:rPr>
          <w:rFonts w:ascii="Arial" w:eastAsia="Arial" w:hAnsi="Arial" w:cs="Arial"/>
          <w:sz w:val="22"/>
          <w:szCs w:val="22"/>
        </w:rPr>
        <w:t>o</w:t>
      </w:r>
      <w:r w:rsidR="00303704" w:rsidRPr="007E6229">
        <w:rPr>
          <w:rFonts w:ascii="Arial" w:eastAsia="Arial" w:hAnsi="Arial" w:cs="Arial"/>
          <w:sz w:val="22"/>
          <w:szCs w:val="22"/>
        </w:rPr>
        <w:t xml:space="preserve"> redefiniranje ove mjere</w:t>
      </w:r>
    </w:p>
    <w:p w:rsidR="00D83CA4" w:rsidRPr="007E6229" w:rsidRDefault="00077362" w:rsidP="00036526">
      <w:pPr>
        <w:ind w:left="0" w:hanging="2"/>
        <w:jc w:val="both"/>
        <w:rPr>
          <w:rFonts w:ascii="Arial" w:eastAsia="Arial" w:hAnsi="Arial" w:cs="Arial"/>
          <w:sz w:val="22"/>
          <w:szCs w:val="22"/>
        </w:rPr>
      </w:pPr>
      <w:r w:rsidRPr="007E6229">
        <w:rPr>
          <w:rFonts w:ascii="Arial" w:eastAsia="Arial" w:hAnsi="Arial" w:cs="Arial"/>
          <w:sz w:val="22"/>
          <w:szCs w:val="22"/>
        </w:rPr>
        <w:t xml:space="preserve">Za provedbu projekta Kompenzacijske mjere </w:t>
      </w:r>
      <w:r w:rsidR="00303704" w:rsidRPr="007E6229">
        <w:rPr>
          <w:rFonts w:ascii="Arial" w:eastAsia="Arial" w:hAnsi="Arial" w:cs="Arial"/>
          <w:sz w:val="22"/>
          <w:szCs w:val="22"/>
        </w:rPr>
        <w:t>– roditelj odgojitelj ovim se rebalansom osiguravaju sredstv</w:t>
      </w:r>
      <w:r w:rsidR="00036526" w:rsidRPr="007E6229">
        <w:rPr>
          <w:rFonts w:ascii="Arial" w:eastAsia="Arial" w:hAnsi="Arial" w:cs="Arial"/>
          <w:sz w:val="22"/>
          <w:szCs w:val="22"/>
        </w:rPr>
        <w:t xml:space="preserve">a u iznosu od 800.000,00 kuna za realizaciju </w:t>
      </w:r>
      <w:r w:rsidR="00D83CA4" w:rsidRPr="007E6229">
        <w:rPr>
          <w:rFonts w:ascii="Arial" w:eastAsia="Arial" w:hAnsi="Arial" w:cs="Arial"/>
          <w:sz w:val="22"/>
          <w:szCs w:val="22"/>
        </w:rPr>
        <w:t>sljedećih mjera</w:t>
      </w:r>
      <w:r w:rsidR="00036526" w:rsidRPr="007E6229">
        <w:rPr>
          <w:rFonts w:ascii="Arial" w:eastAsia="Arial" w:hAnsi="Arial" w:cs="Arial"/>
          <w:sz w:val="22"/>
          <w:szCs w:val="22"/>
        </w:rPr>
        <w:t xml:space="preserve">: </w:t>
      </w:r>
    </w:p>
    <w:p w:rsidR="00D83CA4" w:rsidRPr="007E6229" w:rsidRDefault="00036526" w:rsidP="00D83CA4">
      <w:pPr>
        <w:pStyle w:val="ListParagraph"/>
        <w:numPr>
          <w:ilvl w:val="0"/>
          <w:numId w:val="1"/>
        </w:numPr>
        <w:ind w:leftChars="0" w:firstLineChars="0"/>
        <w:jc w:val="both"/>
        <w:rPr>
          <w:rFonts w:ascii="Arial" w:eastAsia="Arial" w:hAnsi="Arial" w:cs="Arial"/>
          <w:sz w:val="22"/>
          <w:szCs w:val="22"/>
        </w:rPr>
      </w:pPr>
      <w:r w:rsidRPr="007E6229">
        <w:rPr>
          <w:rFonts w:ascii="Arial" w:eastAsia="Arial" w:hAnsi="Arial" w:cs="Arial"/>
          <w:sz w:val="22"/>
          <w:szCs w:val="22"/>
        </w:rPr>
        <w:t xml:space="preserve">sufinanciranje dijela troškova obrazovanja pri Pučkom otvorenom učilištu, </w:t>
      </w:r>
    </w:p>
    <w:p w:rsidR="00D83CA4" w:rsidRPr="007E6229" w:rsidRDefault="00036526" w:rsidP="00D83CA4">
      <w:pPr>
        <w:pStyle w:val="ListParagraph"/>
        <w:numPr>
          <w:ilvl w:val="0"/>
          <w:numId w:val="1"/>
        </w:numPr>
        <w:ind w:leftChars="0" w:firstLineChars="0"/>
        <w:jc w:val="both"/>
        <w:rPr>
          <w:rFonts w:ascii="Arial" w:eastAsia="Arial" w:hAnsi="Arial" w:cs="Arial"/>
          <w:sz w:val="22"/>
          <w:szCs w:val="22"/>
        </w:rPr>
      </w:pPr>
      <w:r w:rsidRPr="007E6229">
        <w:rPr>
          <w:rFonts w:ascii="Arial" w:eastAsia="Arial" w:hAnsi="Arial" w:cs="Arial"/>
          <w:sz w:val="22"/>
          <w:szCs w:val="22"/>
        </w:rPr>
        <w:t>edukaciju i strukovno usavršavanje za korisnike novčane pomoći u svrhu podrške korisnicima u jačanju kompetencija za tržište rada u Plavom uredu ZICER-a</w:t>
      </w:r>
      <w:r w:rsidR="00D83CA4" w:rsidRPr="007E6229">
        <w:rPr>
          <w:rFonts w:ascii="Arial" w:eastAsia="Arial" w:hAnsi="Arial" w:cs="Arial"/>
          <w:sz w:val="22"/>
          <w:szCs w:val="22"/>
        </w:rPr>
        <w:t>,</w:t>
      </w:r>
      <w:r w:rsidRPr="007E6229">
        <w:rPr>
          <w:rFonts w:ascii="Arial" w:eastAsia="Arial" w:hAnsi="Arial" w:cs="Arial"/>
          <w:sz w:val="22"/>
          <w:szCs w:val="22"/>
        </w:rPr>
        <w:t xml:space="preserve"> </w:t>
      </w:r>
    </w:p>
    <w:p w:rsidR="00036526" w:rsidRPr="007E6229" w:rsidRDefault="00036526" w:rsidP="00D83CA4">
      <w:pPr>
        <w:pStyle w:val="ListParagraph"/>
        <w:numPr>
          <w:ilvl w:val="0"/>
          <w:numId w:val="1"/>
        </w:numPr>
        <w:ind w:leftChars="0" w:firstLineChars="0"/>
        <w:jc w:val="both"/>
        <w:rPr>
          <w:rFonts w:ascii="Arial" w:eastAsia="Arial" w:hAnsi="Arial" w:cs="Arial"/>
          <w:sz w:val="22"/>
          <w:szCs w:val="22"/>
        </w:rPr>
      </w:pPr>
      <w:r w:rsidRPr="007E6229">
        <w:rPr>
          <w:rFonts w:ascii="Arial" w:eastAsia="Arial" w:hAnsi="Arial" w:cs="Arial"/>
          <w:sz w:val="22"/>
          <w:szCs w:val="22"/>
        </w:rPr>
        <w:lastRenderedPageBreak/>
        <w:t>potpore za samozapošljavanje za korisnike mjere sukladno Zaključku o dodjeli potpora za samozapošljavanje korisnicima novčane pomoći Grada Zagreba za roditelja odgojitelja</w:t>
      </w:r>
      <w:r w:rsidR="00D83CA4" w:rsidRPr="007E6229">
        <w:rPr>
          <w:rFonts w:ascii="Arial" w:eastAsia="Arial" w:hAnsi="Arial" w:cs="Arial"/>
          <w:sz w:val="22"/>
          <w:szCs w:val="22"/>
        </w:rPr>
        <w:t>.</w:t>
      </w:r>
      <w:r w:rsidRPr="007E6229">
        <w:rPr>
          <w:rFonts w:ascii="Arial" w:eastAsia="Arial" w:hAnsi="Arial" w:cs="Arial"/>
          <w:sz w:val="22"/>
          <w:szCs w:val="22"/>
        </w:rPr>
        <w:t xml:space="preserve"> </w:t>
      </w:r>
    </w:p>
    <w:p w:rsidR="00036526" w:rsidRPr="00036526" w:rsidRDefault="00036526" w:rsidP="00036526">
      <w:pPr>
        <w:ind w:left="0" w:hanging="2"/>
        <w:rPr>
          <w:rFonts w:ascii="Arial" w:eastAsia="Arial" w:hAnsi="Arial" w:cs="Arial"/>
          <w:sz w:val="22"/>
          <w:szCs w:val="22"/>
        </w:rPr>
      </w:pPr>
      <w:r w:rsidRPr="00036526">
        <w:rPr>
          <w:rFonts w:ascii="Arial" w:eastAsia="Arial" w:hAnsi="Arial" w:cs="Arial"/>
          <w:sz w:val="22"/>
          <w:szCs w:val="22"/>
        </w:rPr>
        <w:t xml:space="preserve"> </w:t>
      </w:r>
    </w:p>
    <w:p w:rsidR="00604728" w:rsidRDefault="00303704" w:rsidP="00604728">
      <w:pPr>
        <w:ind w:left="0" w:hanging="2"/>
        <w:jc w:val="both"/>
        <w:rPr>
          <w:rFonts w:ascii="Arial" w:eastAsia="Arial" w:hAnsi="Arial" w:cs="Arial"/>
          <w:sz w:val="22"/>
          <w:szCs w:val="22"/>
        </w:rPr>
      </w:pPr>
      <w:r>
        <w:rPr>
          <w:rFonts w:ascii="Arial" w:eastAsia="Arial" w:hAnsi="Arial" w:cs="Arial"/>
          <w:sz w:val="22"/>
          <w:szCs w:val="22"/>
        </w:rPr>
        <w:t xml:space="preserve">Sredstva planirana u okviru </w:t>
      </w:r>
      <w:r w:rsidR="00604728" w:rsidRPr="00604728">
        <w:rPr>
          <w:rFonts w:ascii="Arial" w:eastAsia="Arial" w:hAnsi="Arial" w:cs="Arial"/>
          <w:sz w:val="22"/>
          <w:szCs w:val="22"/>
        </w:rPr>
        <w:t>Program</w:t>
      </w:r>
      <w:r>
        <w:rPr>
          <w:rFonts w:ascii="Arial" w:eastAsia="Arial" w:hAnsi="Arial" w:cs="Arial"/>
          <w:sz w:val="22"/>
          <w:szCs w:val="22"/>
        </w:rPr>
        <w:t>a</w:t>
      </w:r>
      <w:r w:rsidR="00604728" w:rsidRPr="00604728">
        <w:rPr>
          <w:rFonts w:ascii="Arial" w:eastAsia="Arial" w:hAnsi="Arial" w:cs="Arial"/>
          <w:sz w:val="22"/>
          <w:szCs w:val="22"/>
        </w:rPr>
        <w:t xml:space="preserve"> Skrb za osobe s invaliditetom</w:t>
      </w:r>
      <w:r>
        <w:rPr>
          <w:rFonts w:ascii="Arial" w:eastAsia="Arial" w:hAnsi="Arial" w:cs="Arial"/>
          <w:sz w:val="22"/>
          <w:szCs w:val="22"/>
        </w:rPr>
        <w:t xml:space="preserve"> ukupno se smanjuju u iznosu od 257.000,00 kuna najvećim dijelom zbog smanjenja na aktivnosti Stipendije Grada Zagreba za učenike i studente s invaliditetom a sukladno potpisanim ugovorima. </w:t>
      </w:r>
    </w:p>
    <w:p w:rsidR="00303704" w:rsidRDefault="00303704" w:rsidP="00604728">
      <w:pPr>
        <w:ind w:left="0" w:hanging="2"/>
        <w:jc w:val="both"/>
        <w:rPr>
          <w:rFonts w:ascii="Arial" w:eastAsia="Arial" w:hAnsi="Arial" w:cs="Arial"/>
          <w:sz w:val="22"/>
          <w:szCs w:val="22"/>
        </w:rPr>
      </w:pPr>
    </w:p>
    <w:p w:rsidR="009F2AE6" w:rsidRDefault="00303704" w:rsidP="00604728">
      <w:pPr>
        <w:ind w:left="0" w:hanging="2"/>
        <w:jc w:val="both"/>
        <w:rPr>
          <w:rFonts w:ascii="Arial" w:eastAsia="Arial" w:hAnsi="Arial" w:cs="Arial"/>
          <w:sz w:val="22"/>
          <w:szCs w:val="22"/>
        </w:rPr>
      </w:pPr>
      <w:r>
        <w:rPr>
          <w:rFonts w:ascii="Arial" w:eastAsia="Arial" w:hAnsi="Arial" w:cs="Arial"/>
          <w:sz w:val="22"/>
          <w:szCs w:val="22"/>
        </w:rPr>
        <w:t xml:space="preserve">U okviru </w:t>
      </w:r>
      <w:r w:rsidR="00604728" w:rsidRPr="00604728">
        <w:rPr>
          <w:rFonts w:ascii="Arial" w:eastAsia="Arial" w:hAnsi="Arial" w:cs="Arial"/>
          <w:sz w:val="22"/>
          <w:szCs w:val="22"/>
        </w:rPr>
        <w:t>Program</w:t>
      </w:r>
      <w:r>
        <w:rPr>
          <w:rFonts w:ascii="Arial" w:eastAsia="Arial" w:hAnsi="Arial" w:cs="Arial"/>
          <w:sz w:val="22"/>
          <w:szCs w:val="22"/>
        </w:rPr>
        <w:t>a</w:t>
      </w:r>
      <w:r w:rsidR="00604728" w:rsidRPr="00604728">
        <w:rPr>
          <w:rFonts w:ascii="Arial" w:eastAsia="Arial" w:hAnsi="Arial" w:cs="Arial"/>
          <w:sz w:val="22"/>
          <w:szCs w:val="22"/>
        </w:rPr>
        <w:t xml:space="preserve"> socijalne zaštite</w:t>
      </w:r>
      <w:r>
        <w:rPr>
          <w:rFonts w:ascii="Arial" w:eastAsia="Arial" w:hAnsi="Arial" w:cs="Arial"/>
          <w:sz w:val="22"/>
          <w:szCs w:val="22"/>
        </w:rPr>
        <w:t xml:space="preserve"> </w:t>
      </w:r>
      <w:r w:rsidR="00604728" w:rsidRPr="00604728">
        <w:rPr>
          <w:rFonts w:ascii="Arial" w:eastAsia="Arial" w:hAnsi="Arial" w:cs="Arial"/>
          <w:sz w:val="22"/>
          <w:szCs w:val="22"/>
        </w:rPr>
        <w:t>- Ustanove socijalne zaštite</w:t>
      </w:r>
      <w:r>
        <w:rPr>
          <w:rFonts w:ascii="Arial" w:eastAsia="Arial" w:hAnsi="Arial" w:cs="Arial"/>
          <w:sz w:val="22"/>
          <w:szCs w:val="22"/>
        </w:rPr>
        <w:t xml:space="preserve"> planiraju se dodatna sredstva u iznosu od 11.300.000,00 kuna. </w:t>
      </w:r>
    </w:p>
    <w:p w:rsidR="009F2AE6" w:rsidRDefault="009F2AE6" w:rsidP="00604728">
      <w:pPr>
        <w:ind w:left="0" w:hanging="2"/>
        <w:jc w:val="both"/>
        <w:rPr>
          <w:rFonts w:ascii="Arial" w:eastAsia="Arial" w:hAnsi="Arial" w:cs="Arial"/>
          <w:sz w:val="22"/>
          <w:szCs w:val="22"/>
        </w:rPr>
      </w:pPr>
      <w:r>
        <w:rPr>
          <w:rFonts w:ascii="Arial" w:eastAsia="Arial" w:hAnsi="Arial" w:cs="Arial"/>
          <w:sz w:val="22"/>
          <w:szCs w:val="22"/>
        </w:rPr>
        <w:t>Rebalansom je bilo potrebno osigurati dodatna sredstva u svrhu podmirenja</w:t>
      </w:r>
      <w:r w:rsidR="00303704">
        <w:rPr>
          <w:rFonts w:ascii="Arial" w:eastAsia="Arial" w:hAnsi="Arial" w:cs="Arial"/>
          <w:sz w:val="22"/>
          <w:szCs w:val="22"/>
        </w:rPr>
        <w:t xml:space="preserve"> dugovanja ovih ustanova u iznosu od 20.000.000,00 kuna</w:t>
      </w:r>
      <w:r>
        <w:rPr>
          <w:rFonts w:ascii="Arial" w:eastAsia="Arial" w:hAnsi="Arial" w:cs="Arial"/>
          <w:sz w:val="22"/>
          <w:szCs w:val="22"/>
        </w:rPr>
        <w:t>.</w:t>
      </w:r>
      <w:r w:rsidR="00303704">
        <w:rPr>
          <w:rFonts w:ascii="Arial" w:eastAsia="Arial" w:hAnsi="Arial" w:cs="Arial"/>
          <w:sz w:val="22"/>
          <w:szCs w:val="22"/>
        </w:rPr>
        <w:t xml:space="preserve"> </w:t>
      </w:r>
      <w:r>
        <w:rPr>
          <w:rFonts w:ascii="Arial" w:eastAsia="Arial" w:hAnsi="Arial" w:cs="Arial"/>
          <w:sz w:val="22"/>
          <w:szCs w:val="22"/>
        </w:rPr>
        <w:t xml:space="preserve">U okviru ovog programa bilo je moguće umanjiti planirana sredstva za </w:t>
      </w:r>
      <w:r w:rsidR="00604728" w:rsidRPr="00604728">
        <w:rPr>
          <w:rFonts w:ascii="Arial" w:eastAsia="Arial" w:hAnsi="Arial" w:cs="Arial"/>
          <w:sz w:val="22"/>
          <w:szCs w:val="22"/>
        </w:rPr>
        <w:t xml:space="preserve">Dom za starije osobe </w:t>
      </w:r>
      <w:proofErr w:type="spellStart"/>
      <w:r w:rsidR="00604728" w:rsidRPr="00604728">
        <w:rPr>
          <w:rFonts w:ascii="Arial" w:eastAsia="Arial" w:hAnsi="Arial" w:cs="Arial"/>
          <w:sz w:val="22"/>
          <w:szCs w:val="22"/>
        </w:rPr>
        <w:t>Markuševac</w:t>
      </w:r>
      <w:proofErr w:type="spellEnd"/>
      <w:r>
        <w:rPr>
          <w:rFonts w:ascii="Arial" w:eastAsia="Arial" w:hAnsi="Arial" w:cs="Arial"/>
          <w:sz w:val="22"/>
          <w:szCs w:val="22"/>
        </w:rPr>
        <w:t xml:space="preserve"> koji još nije u funkciji. </w:t>
      </w:r>
    </w:p>
    <w:p w:rsidR="00FA0E9F" w:rsidRPr="00DA0744" w:rsidRDefault="00FA0E9F" w:rsidP="00D93948">
      <w:pPr>
        <w:ind w:left="0" w:hanging="2"/>
        <w:jc w:val="both"/>
        <w:rPr>
          <w:rFonts w:ascii="Arial" w:eastAsia="Arial" w:hAnsi="Arial" w:cs="Arial"/>
          <w:sz w:val="22"/>
          <w:szCs w:val="22"/>
        </w:rPr>
      </w:pPr>
    </w:p>
    <w:p w:rsidR="00A73C0A" w:rsidRPr="00DA0744" w:rsidRDefault="009F2AE6" w:rsidP="00D93948">
      <w:pPr>
        <w:ind w:left="0" w:hanging="2"/>
        <w:jc w:val="both"/>
        <w:rPr>
          <w:rFonts w:ascii="Arial" w:eastAsia="Arial" w:hAnsi="Arial" w:cs="Arial"/>
          <w:sz w:val="22"/>
          <w:szCs w:val="22"/>
        </w:rPr>
      </w:pPr>
      <w:r w:rsidRPr="00DA0744">
        <w:rPr>
          <w:rFonts w:ascii="Arial" w:eastAsia="Arial" w:hAnsi="Arial" w:cs="Arial"/>
          <w:sz w:val="22"/>
          <w:szCs w:val="22"/>
        </w:rPr>
        <w:t xml:space="preserve">Vezano uz proračunske korisnike iz djelokruga ovog ureda najveće povećanje gradskih sredstava odnosi se na Ustanovu Dobri dom Grada Zagreba u iznosu od 1.240.000,00 kuna. </w:t>
      </w:r>
      <w:r w:rsidR="00D93948" w:rsidRPr="00DA0744">
        <w:rPr>
          <w:rFonts w:ascii="Arial" w:eastAsia="Arial" w:hAnsi="Arial" w:cs="Arial"/>
          <w:sz w:val="22"/>
          <w:szCs w:val="22"/>
        </w:rPr>
        <w:t xml:space="preserve">Ova sredstva su potrebna za </w:t>
      </w:r>
      <w:r w:rsidR="00FA0E9F" w:rsidRPr="00DA0744">
        <w:rPr>
          <w:rFonts w:ascii="Arial" w:eastAsia="Arial" w:hAnsi="Arial" w:cs="Arial"/>
          <w:sz w:val="22"/>
          <w:szCs w:val="22"/>
        </w:rPr>
        <w:t>podmirenje troškova</w:t>
      </w:r>
      <w:r w:rsidR="00D93948" w:rsidRPr="00DA0744">
        <w:rPr>
          <w:rFonts w:ascii="Arial" w:eastAsia="Arial" w:hAnsi="Arial" w:cs="Arial"/>
          <w:sz w:val="22"/>
          <w:szCs w:val="22"/>
        </w:rPr>
        <w:t xml:space="preserve"> proslave Praznika rada u Maksimiru (740.000,00 </w:t>
      </w:r>
      <w:r w:rsidR="00A73C0A" w:rsidRPr="00DA0744">
        <w:rPr>
          <w:rFonts w:ascii="Arial" w:eastAsia="Arial" w:hAnsi="Arial" w:cs="Arial"/>
          <w:sz w:val="22"/>
          <w:szCs w:val="22"/>
        </w:rPr>
        <w:t>kuna</w:t>
      </w:r>
      <w:r w:rsidR="00D93948" w:rsidRPr="00DA0744">
        <w:rPr>
          <w:rFonts w:ascii="Arial" w:eastAsia="Arial" w:hAnsi="Arial" w:cs="Arial"/>
          <w:sz w:val="22"/>
          <w:szCs w:val="22"/>
        </w:rPr>
        <w:t>) te radi</w:t>
      </w:r>
      <w:r w:rsidR="00A73C0A" w:rsidRPr="00DA0744">
        <w:rPr>
          <w:rFonts w:ascii="Arial" w:eastAsia="Arial" w:hAnsi="Arial" w:cs="Arial"/>
          <w:sz w:val="22"/>
          <w:szCs w:val="22"/>
        </w:rPr>
        <w:t xml:space="preserve"> osiguranja sredstava za povećani broj korisnika pučke kuhinje</w:t>
      </w:r>
      <w:r w:rsidR="00FA0E9F" w:rsidRPr="00DA0744">
        <w:rPr>
          <w:rFonts w:ascii="Arial" w:eastAsia="Arial" w:hAnsi="Arial" w:cs="Arial"/>
          <w:sz w:val="22"/>
          <w:szCs w:val="22"/>
        </w:rPr>
        <w:t>. S</w:t>
      </w:r>
      <w:r w:rsidR="00A73C0A" w:rsidRPr="00DA0744">
        <w:rPr>
          <w:rFonts w:ascii="Arial" w:eastAsia="Arial" w:hAnsi="Arial" w:cs="Arial"/>
          <w:sz w:val="22"/>
          <w:szCs w:val="22"/>
        </w:rPr>
        <w:t xml:space="preserve"> obzirom na izmjene</w:t>
      </w:r>
      <w:r w:rsidR="00D93948" w:rsidRPr="00DA0744">
        <w:rPr>
          <w:rFonts w:ascii="Arial" w:eastAsia="Arial" w:hAnsi="Arial" w:cs="Arial"/>
          <w:sz w:val="22"/>
          <w:szCs w:val="22"/>
        </w:rPr>
        <w:t xml:space="preserve"> Zakona o socijalnoj skrbi te nastavno i Odluke o socijalnoj skrbi Grada Zagreba</w:t>
      </w:r>
      <w:r w:rsidR="00FA0E9F" w:rsidRPr="00DA0744">
        <w:rPr>
          <w:rFonts w:ascii="Arial" w:eastAsia="Arial" w:hAnsi="Arial" w:cs="Arial"/>
          <w:sz w:val="22"/>
          <w:szCs w:val="22"/>
        </w:rPr>
        <w:t>,</w:t>
      </w:r>
      <w:r w:rsidR="00D93948" w:rsidRPr="00DA0744">
        <w:rPr>
          <w:rFonts w:ascii="Arial" w:eastAsia="Arial" w:hAnsi="Arial" w:cs="Arial"/>
          <w:sz w:val="22"/>
          <w:szCs w:val="22"/>
        </w:rPr>
        <w:t xml:space="preserve"> </w:t>
      </w:r>
      <w:r w:rsidR="00A73C0A" w:rsidRPr="00DA0744">
        <w:rPr>
          <w:rFonts w:ascii="Arial" w:eastAsia="Arial" w:hAnsi="Arial" w:cs="Arial"/>
          <w:sz w:val="22"/>
          <w:szCs w:val="22"/>
        </w:rPr>
        <w:t>prema kojoj ovo pravo ostvaruju i korisnici</w:t>
      </w:r>
      <w:r w:rsidR="00D93948" w:rsidRPr="00DA0744">
        <w:rPr>
          <w:rFonts w:ascii="Arial" w:eastAsia="Arial" w:hAnsi="Arial" w:cs="Arial"/>
          <w:sz w:val="22"/>
          <w:szCs w:val="22"/>
        </w:rPr>
        <w:t xml:space="preserve"> novčane naknade za nezaposlene hrvatske branitelje iz Domovinskog rata ostvarene sukladno zakonu kojim se uređuju prava hrvatskih branitelja iz Domovinskog rata i članova njihovih obitelji</w:t>
      </w:r>
      <w:r w:rsidR="00FA0E9F" w:rsidRPr="00DA0744">
        <w:rPr>
          <w:rFonts w:ascii="Arial" w:eastAsia="Arial" w:hAnsi="Arial" w:cs="Arial"/>
          <w:sz w:val="22"/>
          <w:szCs w:val="22"/>
        </w:rPr>
        <w:t>,</w:t>
      </w:r>
      <w:r w:rsidR="00D93948" w:rsidRPr="00DA0744">
        <w:rPr>
          <w:rFonts w:ascii="Arial" w:eastAsia="Arial" w:hAnsi="Arial" w:cs="Arial"/>
          <w:sz w:val="22"/>
          <w:szCs w:val="22"/>
        </w:rPr>
        <w:t xml:space="preserve"> </w:t>
      </w:r>
      <w:r w:rsidR="00FA0E9F" w:rsidRPr="00DA0744">
        <w:rPr>
          <w:rFonts w:ascii="Arial" w:eastAsia="Arial" w:hAnsi="Arial" w:cs="Arial"/>
          <w:sz w:val="22"/>
          <w:szCs w:val="22"/>
        </w:rPr>
        <w:t xml:space="preserve">potrebno je povećati sredstva za </w:t>
      </w:r>
      <w:r w:rsidR="00D93948" w:rsidRPr="00DA0744">
        <w:rPr>
          <w:rFonts w:ascii="Arial" w:eastAsia="Arial" w:hAnsi="Arial" w:cs="Arial"/>
          <w:sz w:val="22"/>
          <w:szCs w:val="22"/>
        </w:rPr>
        <w:t>500.000,00 k</w:t>
      </w:r>
      <w:r w:rsidR="00A73C0A" w:rsidRPr="00DA0744">
        <w:rPr>
          <w:rFonts w:ascii="Arial" w:eastAsia="Arial" w:hAnsi="Arial" w:cs="Arial"/>
          <w:sz w:val="22"/>
          <w:szCs w:val="22"/>
        </w:rPr>
        <w:t>una.</w:t>
      </w:r>
    </w:p>
    <w:p w:rsidR="00487DF9" w:rsidRPr="00DA0744" w:rsidRDefault="00487DF9" w:rsidP="00487DF9">
      <w:pPr>
        <w:ind w:left="0" w:hanging="2"/>
        <w:jc w:val="both"/>
        <w:rPr>
          <w:rFonts w:ascii="Arial" w:eastAsia="Arial" w:hAnsi="Arial" w:cs="Arial"/>
          <w:sz w:val="22"/>
          <w:szCs w:val="22"/>
        </w:rPr>
      </w:pPr>
      <w:r w:rsidRPr="00DA0744">
        <w:rPr>
          <w:rFonts w:ascii="Arial" w:eastAsia="Arial" w:hAnsi="Arial" w:cs="Arial"/>
          <w:sz w:val="22"/>
          <w:szCs w:val="22"/>
        </w:rPr>
        <w:t>Vezano za Javnozdravstvene ustanove planirano je smanjenje sredstava</w:t>
      </w:r>
      <w:r w:rsidR="00FA0E9F" w:rsidRPr="00DA0744">
        <w:rPr>
          <w:rFonts w:ascii="Arial" w:eastAsia="Arial" w:hAnsi="Arial" w:cs="Arial"/>
          <w:sz w:val="22"/>
          <w:szCs w:val="22"/>
        </w:rPr>
        <w:t xml:space="preserve"> u ukupnom iznosu od 245.709.000,00 kuna od čega se na</w:t>
      </w:r>
      <w:r w:rsidRPr="00DA0744">
        <w:rPr>
          <w:rFonts w:ascii="Arial" w:eastAsia="Arial" w:hAnsi="Arial" w:cs="Arial"/>
          <w:sz w:val="22"/>
          <w:szCs w:val="22"/>
        </w:rPr>
        <w:t xml:space="preserve"> gradsk</w:t>
      </w:r>
      <w:r w:rsidR="00FA0E9F" w:rsidRPr="00DA0744">
        <w:rPr>
          <w:rFonts w:ascii="Arial" w:eastAsia="Arial" w:hAnsi="Arial" w:cs="Arial"/>
          <w:sz w:val="22"/>
          <w:szCs w:val="22"/>
        </w:rPr>
        <w:t>e</w:t>
      </w:r>
      <w:r w:rsidRPr="00DA0744">
        <w:rPr>
          <w:rFonts w:ascii="Arial" w:eastAsia="Arial" w:hAnsi="Arial" w:cs="Arial"/>
          <w:sz w:val="22"/>
          <w:szCs w:val="22"/>
        </w:rPr>
        <w:t xml:space="preserve"> izvor</w:t>
      </w:r>
      <w:r w:rsidR="00FA0E9F" w:rsidRPr="00DA0744">
        <w:rPr>
          <w:rFonts w:ascii="Arial" w:eastAsia="Arial" w:hAnsi="Arial" w:cs="Arial"/>
          <w:sz w:val="22"/>
          <w:szCs w:val="22"/>
        </w:rPr>
        <w:t>e</w:t>
      </w:r>
      <w:r w:rsidRPr="00DA0744">
        <w:rPr>
          <w:rFonts w:ascii="Arial" w:eastAsia="Arial" w:hAnsi="Arial" w:cs="Arial"/>
          <w:sz w:val="22"/>
          <w:szCs w:val="22"/>
        </w:rPr>
        <w:t xml:space="preserve"> </w:t>
      </w:r>
      <w:r w:rsidR="00FA0E9F" w:rsidRPr="00DA0744">
        <w:rPr>
          <w:rFonts w:ascii="Arial" w:eastAsia="Arial" w:hAnsi="Arial" w:cs="Arial"/>
          <w:sz w:val="22"/>
          <w:szCs w:val="22"/>
        </w:rPr>
        <w:t xml:space="preserve">odnosi </w:t>
      </w:r>
      <w:r w:rsidRPr="00DA0744">
        <w:rPr>
          <w:rFonts w:ascii="Arial" w:eastAsia="Arial" w:hAnsi="Arial" w:cs="Arial"/>
          <w:sz w:val="22"/>
          <w:szCs w:val="22"/>
        </w:rPr>
        <w:t xml:space="preserve">4.037.000,00 kuna. Sredstva u iznosu od 6.000.000,00 kuna namijenjena za sufinanciranje djelomično neprihvatljivog dijela PDV-a s redovne djelatnosti javnozdravstvenih ustanova preraspodijeljena su na projekt Centar kompetencije za translacijsku medicinu Dječje bolnice Srebrnjak. Sredstva planirana Proračunom za 2022. na stavci Prijevozna sredstva </w:t>
      </w:r>
      <w:r w:rsidR="00FA0E9F" w:rsidRPr="00DA0744">
        <w:rPr>
          <w:rFonts w:ascii="Arial" w:eastAsia="Arial" w:hAnsi="Arial" w:cs="Arial"/>
          <w:sz w:val="22"/>
          <w:szCs w:val="22"/>
        </w:rPr>
        <w:t xml:space="preserve">kod Nastavnog zavoda za hitnu medicinu </w:t>
      </w:r>
      <w:r w:rsidRPr="00DA0744">
        <w:rPr>
          <w:rFonts w:ascii="Arial" w:eastAsia="Arial" w:hAnsi="Arial" w:cs="Arial"/>
          <w:sz w:val="22"/>
          <w:szCs w:val="22"/>
        </w:rPr>
        <w:t>umanjuju se za iznos od 4.450.000,00 k</w:t>
      </w:r>
      <w:r w:rsidR="00FA0E9F" w:rsidRPr="00DA0744">
        <w:rPr>
          <w:rFonts w:ascii="Arial" w:eastAsia="Arial" w:hAnsi="Arial" w:cs="Arial"/>
          <w:sz w:val="22"/>
          <w:szCs w:val="22"/>
        </w:rPr>
        <w:t>u</w:t>
      </w:r>
      <w:r w:rsidRPr="00DA0744">
        <w:rPr>
          <w:rFonts w:ascii="Arial" w:eastAsia="Arial" w:hAnsi="Arial" w:cs="Arial"/>
          <w:sz w:val="22"/>
          <w:szCs w:val="22"/>
        </w:rPr>
        <w:t>n</w:t>
      </w:r>
      <w:r w:rsidR="00FA0E9F" w:rsidRPr="00DA0744">
        <w:rPr>
          <w:rFonts w:ascii="Arial" w:eastAsia="Arial" w:hAnsi="Arial" w:cs="Arial"/>
          <w:sz w:val="22"/>
          <w:szCs w:val="22"/>
        </w:rPr>
        <w:t>a</w:t>
      </w:r>
      <w:r w:rsidRPr="00DA0744">
        <w:rPr>
          <w:rFonts w:ascii="Arial" w:eastAsia="Arial" w:hAnsi="Arial" w:cs="Arial"/>
          <w:sz w:val="22"/>
          <w:szCs w:val="22"/>
        </w:rPr>
        <w:t xml:space="preserve">. Nastavni zavod nakon provedenog postupka javne nabave sklopio je Ugovor o nabavi ukupno 42 vozila hitne pomoći za što </w:t>
      </w:r>
      <w:r w:rsidR="00FA0E9F" w:rsidRPr="00DA0744">
        <w:rPr>
          <w:rFonts w:ascii="Arial" w:eastAsia="Arial" w:hAnsi="Arial" w:cs="Arial"/>
          <w:sz w:val="22"/>
          <w:szCs w:val="22"/>
        </w:rPr>
        <w:t>osigurana kreditna sredstva.</w:t>
      </w:r>
      <w:r w:rsidRPr="00DA0744">
        <w:rPr>
          <w:rFonts w:ascii="Arial" w:eastAsia="Arial" w:hAnsi="Arial" w:cs="Arial"/>
          <w:sz w:val="22"/>
          <w:szCs w:val="22"/>
        </w:rPr>
        <w:t xml:space="preserve"> Kredit je realiziran početkom druge polovice 2022. te </w:t>
      </w:r>
      <w:r w:rsidR="00DA0744" w:rsidRPr="00DA0744">
        <w:rPr>
          <w:rFonts w:ascii="Arial" w:eastAsia="Arial" w:hAnsi="Arial" w:cs="Arial"/>
          <w:sz w:val="22"/>
          <w:szCs w:val="22"/>
        </w:rPr>
        <w:t xml:space="preserve">se procjenjuje kako će </w:t>
      </w:r>
      <w:r w:rsidRPr="00DA0744">
        <w:rPr>
          <w:rFonts w:ascii="Arial" w:eastAsia="Arial" w:hAnsi="Arial" w:cs="Arial"/>
          <w:sz w:val="22"/>
          <w:szCs w:val="22"/>
        </w:rPr>
        <w:t xml:space="preserve">sukladno otplatnom planu </w:t>
      </w:r>
      <w:r w:rsidR="00DA0744" w:rsidRPr="00DA0744">
        <w:rPr>
          <w:rFonts w:ascii="Arial" w:eastAsia="Arial" w:hAnsi="Arial" w:cs="Arial"/>
          <w:sz w:val="22"/>
          <w:szCs w:val="22"/>
        </w:rPr>
        <w:t>sredstva s predloženim umanjenjem biti dostatna</w:t>
      </w:r>
      <w:r w:rsidRPr="00DA0744">
        <w:rPr>
          <w:rFonts w:ascii="Arial" w:eastAsia="Arial" w:hAnsi="Arial" w:cs="Arial"/>
          <w:sz w:val="22"/>
          <w:szCs w:val="22"/>
        </w:rPr>
        <w:t xml:space="preserve">. </w:t>
      </w:r>
    </w:p>
    <w:p w:rsidR="00A73C0A" w:rsidRPr="00DA0744" w:rsidRDefault="00487DF9" w:rsidP="00487DF9">
      <w:pPr>
        <w:ind w:left="0" w:hanging="2"/>
        <w:jc w:val="both"/>
        <w:rPr>
          <w:rFonts w:ascii="Arial" w:eastAsia="Arial" w:hAnsi="Arial" w:cs="Arial"/>
          <w:sz w:val="22"/>
          <w:szCs w:val="22"/>
        </w:rPr>
      </w:pPr>
      <w:r w:rsidRPr="00DA0744">
        <w:rPr>
          <w:rFonts w:ascii="Arial" w:eastAsia="Arial" w:hAnsi="Arial" w:cs="Arial"/>
          <w:sz w:val="22"/>
          <w:szCs w:val="22"/>
        </w:rPr>
        <w:t xml:space="preserve">Preostali izmijenjeni iznosi odnose se na sredstva potrebna za provedbu projekata sukladno dinamici potrošnje uz napomenu da se odustaje od aktivnosti Program prevencija ovisnosti koji je ugovoren s HZZO-om i  Centar (dispanzer) za ranu intervenciju zbog uvjeta pandemije i nemogućnosti provedbe projekta. Istodobno se otvara nova aktivnost Dnevna bolnica za poremećaje prehrane kao </w:t>
      </w:r>
      <w:proofErr w:type="spellStart"/>
      <w:r w:rsidRPr="00DA0744">
        <w:rPr>
          <w:rFonts w:ascii="Arial" w:eastAsia="Arial" w:hAnsi="Arial" w:cs="Arial"/>
          <w:sz w:val="22"/>
          <w:szCs w:val="22"/>
        </w:rPr>
        <w:t>nadstandard</w:t>
      </w:r>
      <w:proofErr w:type="spellEnd"/>
      <w:r w:rsidRPr="00DA0744">
        <w:rPr>
          <w:rFonts w:ascii="Arial" w:eastAsia="Arial" w:hAnsi="Arial" w:cs="Arial"/>
          <w:sz w:val="22"/>
          <w:szCs w:val="22"/>
        </w:rPr>
        <w:t xml:space="preserve"> koji se provodi prema svjetskim standardima kroz multidisciplinarni sveobuhvatni pristup.</w:t>
      </w:r>
    </w:p>
    <w:p w:rsidR="00885FAC" w:rsidRDefault="00885FAC" w:rsidP="00487DF9">
      <w:pPr>
        <w:ind w:left="0" w:hanging="2"/>
        <w:jc w:val="both"/>
        <w:rPr>
          <w:rFonts w:ascii="Arial" w:eastAsia="Arial" w:hAnsi="Arial" w:cs="Arial"/>
          <w:color w:val="76923C" w:themeColor="accent3" w:themeShade="BF"/>
          <w:sz w:val="22"/>
          <w:szCs w:val="22"/>
        </w:rPr>
      </w:pPr>
    </w:p>
    <w:p w:rsidR="00DA0744" w:rsidRPr="00FC7C98" w:rsidRDefault="007762BF" w:rsidP="00EF2BF8">
      <w:pPr>
        <w:ind w:left="0" w:hanging="2"/>
        <w:jc w:val="both"/>
        <w:rPr>
          <w:rFonts w:ascii="Arial" w:eastAsia="Arial" w:hAnsi="Arial" w:cs="Arial"/>
          <w:sz w:val="22"/>
          <w:szCs w:val="22"/>
        </w:rPr>
      </w:pPr>
      <w:r w:rsidRPr="00FC7C98">
        <w:rPr>
          <w:rFonts w:ascii="Arial" w:eastAsia="Arial" w:hAnsi="Arial" w:cs="Arial"/>
          <w:sz w:val="22"/>
          <w:szCs w:val="22"/>
        </w:rPr>
        <w:t xml:space="preserve">Razdjel </w:t>
      </w:r>
      <w:r w:rsidRPr="00FC7C98">
        <w:rPr>
          <w:rFonts w:ascii="Arial" w:eastAsia="Arial" w:hAnsi="Arial" w:cs="Arial"/>
          <w:b/>
          <w:sz w:val="22"/>
          <w:szCs w:val="22"/>
        </w:rPr>
        <w:t>Gradskog ured za kulturu, međugradsku i međunarodnu suradnju i civilno društvo</w:t>
      </w:r>
      <w:r w:rsidRPr="00FC7C98">
        <w:rPr>
          <w:rFonts w:ascii="Arial" w:eastAsia="Arial" w:hAnsi="Arial" w:cs="Arial"/>
          <w:sz w:val="22"/>
          <w:szCs w:val="22"/>
        </w:rPr>
        <w:t xml:space="preserve"> povećava se </w:t>
      </w:r>
      <w:r w:rsidR="00DA0744" w:rsidRPr="00FC7C98">
        <w:rPr>
          <w:rFonts w:ascii="Arial" w:eastAsia="Arial" w:hAnsi="Arial" w:cs="Arial"/>
          <w:sz w:val="22"/>
          <w:szCs w:val="22"/>
        </w:rPr>
        <w:t>ukupno za 40.461.000,00 kuna od čega se na gradske</w:t>
      </w:r>
      <w:r w:rsidRPr="00FC7C98">
        <w:rPr>
          <w:rFonts w:ascii="Arial" w:eastAsia="Arial" w:hAnsi="Arial" w:cs="Arial"/>
          <w:sz w:val="22"/>
          <w:szCs w:val="22"/>
        </w:rPr>
        <w:t xml:space="preserve"> izvor</w:t>
      </w:r>
      <w:r w:rsidR="00DA0744" w:rsidRPr="00FC7C98">
        <w:rPr>
          <w:rFonts w:ascii="Arial" w:eastAsia="Arial" w:hAnsi="Arial" w:cs="Arial"/>
          <w:sz w:val="22"/>
          <w:szCs w:val="22"/>
        </w:rPr>
        <w:t>e odnosi</w:t>
      </w:r>
      <w:r w:rsidR="000A4F18" w:rsidRPr="00FC7C98">
        <w:rPr>
          <w:rFonts w:ascii="Arial" w:eastAsia="Arial" w:hAnsi="Arial" w:cs="Arial"/>
          <w:sz w:val="22"/>
          <w:szCs w:val="22"/>
        </w:rPr>
        <w:t xml:space="preserve"> 35.839.000,00 kuna</w:t>
      </w:r>
      <w:r w:rsidR="00DA0744" w:rsidRPr="00FC7C98">
        <w:rPr>
          <w:rFonts w:ascii="Arial" w:eastAsia="Arial" w:hAnsi="Arial" w:cs="Arial"/>
          <w:sz w:val="22"/>
          <w:szCs w:val="22"/>
        </w:rPr>
        <w:t xml:space="preserve">. </w:t>
      </w:r>
      <w:r w:rsidR="000A4F18" w:rsidRPr="00FC7C98">
        <w:rPr>
          <w:rFonts w:ascii="Arial" w:eastAsia="Arial" w:hAnsi="Arial" w:cs="Arial"/>
          <w:sz w:val="22"/>
          <w:szCs w:val="22"/>
        </w:rPr>
        <w:t xml:space="preserve"> </w:t>
      </w:r>
      <w:r w:rsidR="00DA0744" w:rsidRPr="00FC7C98">
        <w:rPr>
          <w:rFonts w:ascii="Arial" w:eastAsia="Arial" w:hAnsi="Arial" w:cs="Arial"/>
          <w:sz w:val="22"/>
          <w:szCs w:val="22"/>
        </w:rPr>
        <w:t xml:space="preserve">Na </w:t>
      </w:r>
      <w:r w:rsidR="000A4F18" w:rsidRPr="00FC7C98">
        <w:rPr>
          <w:rFonts w:ascii="Arial" w:eastAsia="Arial" w:hAnsi="Arial" w:cs="Arial"/>
          <w:sz w:val="22"/>
          <w:szCs w:val="22"/>
        </w:rPr>
        <w:t>redovn</w:t>
      </w:r>
      <w:r w:rsidR="00DA0744" w:rsidRPr="00FC7C98">
        <w:rPr>
          <w:rFonts w:ascii="Arial" w:eastAsia="Arial" w:hAnsi="Arial" w:cs="Arial"/>
          <w:sz w:val="22"/>
          <w:szCs w:val="22"/>
        </w:rPr>
        <w:t>oj</w:t>
      </w:r>
      <w:r w:rsidR="000A4F18" w:rsidRPr="00FC7C98">
        <w:rPr>
          <w:rFonts w:ascii="Arial" w:eastAsia="Arial" w:hAnsi="Arial" w:cs="Arial"/>
          <w:sz w:val="22"/>
          <w:szCs w:val="22"/>
        </w:rPr>
        <w:t xml:space="preserve"> djelatnost </w:t>
      </w:r>
      <w:r w:rsidR="00DA0744" w:rsidRPr="00FC7C98">
        <w:rPr>
          <w:rFonts w:ascii="Arial" w:eastAsia="Arial" w:hAnsi="Arial" w:cs="Arial"/>
          <w:sz w:val="22"/>
          <w:szCs w:val="22"/>
        </w:rPr>
        <w:t xml:space="preserve">planirano je povećanje </w:t>
      </w:r>
      <w:r w:rsidR="000A4F18" w:rsidRPr="00FC7C98">
        <w:rPr>
          <w:rFonts w:ascii="Arial" w:eastAsia="Arial" w:hAnsi="Arial" w:cs="Arial"/>
          <w:sz w:val="22"/>
          <w:szCs w:val="22"/>
        </w:rPr>
        <w:t>odnosi 1.766.000,00 kuna</w:t>
      </w:r>
      <w:r w:rsidR="00DA0744" w:rsidRPr="00FC7C98">
        <w:rPr>
          <w:rFonts w:ascii="Arial" w:eastAsia="Arial" w:hAnsi="Arial" w:cs="Arial"/>
          <w:sz w:val="22"/>
          <w:szCs w:val="22"/>
        </w:rPr>
        <w:t xml:space="preserve"> od čega se najveći dio u iznosu od 1.400.000,00 kuna odnosi na sredstva za zakup prostora za smještaj muzejske građe iz oštećenih ustanova i za zakup prostora Kinoteke</w:t>
      </w:r>
      <w:r w:rsidR="00DA75D3">
        <w:rPr>
          <w:rFonts w:ascii="Arial" w:eastAsia="Arial" w:hAnsi="Arial" w:cs="Arial"/>
          <w:sz w:val="22"/>
          <w:szCs w:val="22"/>
        </w:rPr>
        <w:t>.</w:t>
      </w:r>
    </w:p>
    <w:p w:rsidR="00DA0744" w:rsidRPr="00FC7C98" w:rsidRDefault="00DA0744" w:rsidP="00EF2BF8">
      <w:pPr>
        <w:ind w:left="0" w:hanging="2"/>
        <w:jc w:val="both"/>
        <w:rPr>
          <w:rFonts w:ascii="Arial" w:eastAsia="Arial" w:hAnsi="Arial" w:cs="Arial"/>
          <w:sz w:val="22"/>
          <w:szCs w:val="22"/>
        </w:rPr>
      </w:pPr>
    </w:p>
    <w:p w:rsidR="00DA0744" w:rsidRPr="00FC7C98" w:rsidRDefault="00DA0744" w:rsidP="00EF2BF8">
      <w:pPr>
        <w:ind w:left="0" w:hanging="2"/>
        <w:jc w:val="both"/>
        <w:rPr>
          <w:rFonts w:ascii="Arial" w:eastAsia="Arial" w:hAnsi="Arial" w:cs="Arial"/>
          <w:sz w:val="22"/>
          <w:szCs w:val="22"/>
        </w:rPr>
      </w:pPr>
      <w:r w:rsidRPr="00FC7C98">
        <w:rPr>
          <w:rFonts w:ascii="Arial" w:eastAsia="Arial" w:hAnsi="Arial" w:cs="Arial"/>
          <w:sz w:val="22"/>
          <w:szCs w:val="22"/>
        </w:rPr>
        <w:t>Na programu J</w:t>
      </w:r>
      <w:r w:rsidR="000A4F18" w:rsidRPr="00FC7C98">
        <w:rPr>
          <w:rFonts w:ascii="Arial" w:eastAsia="Arial" w:hAnsi="Arial" w:cs="Arial"/>
          <w:sz w:val="22"/>
          <w:szCs w:val="22"/>
        </w:rPr>
        <w:t xml:space="preserve">avne potrebe u kulturi </w:t>
      </w:r>
      <w:r w:rsidRPr="00FC7C98">
        <w:rPr>
          <w:rFonts w:ascii="Arial" w:eastAsia="Arial" w:hAnsi="Arial" w:cs="Arial"/>
          <w:sz w:val="22"/>
          <w:szCs w:val="22"/>
        </w:rPr>
        <w:t xml:space="preserve">planirano je povećanje u iznosu od </w:t>
      </w:r>
      <w:r w:rsidR="000A4F18" w:rsidRPr="00FC7C98">
        <w:rPr>
          <w:rFonts w:ascii="Arial" w:eastAsia="Arial" w:hAnsi="Arial" w:cs="Arial"/>
          <w:sz w:val="22"/>
          <w:szCs w:val="22"/>
        </w:rPr>
        <w:t>5.753.000,00 kuna</w:t>
      </w:r>
      <w:r w:rsidRPr="00FC7C98">
        <w:rPr>
          <w:rFonts w:ascii="Arial" w:eastAsia="Arial" w:hAnsi="Arial" w:cs="Arial"/>
          <w:sz w:val="22"/>
          <w:szCs w:val="22"/>
        </w:rPr>
        <w:t xml:space="preserve"> koje se najvećim dijelom odnosi na </w:t>
      </w:r>
      <w:r w:rsidR="000A4F18" w:rsidRPr="00FC7C98">
        <w:rPr>
          <w:rFonts w:ascii="Arial" w:eastAsia="Arial" w:hAnsi="Arial" w:cs="Arial"/>
          <w:sz w:val="22"/>
          <w:szCs w:val="22"/>
        </w:rPr>
        <w:t xml:space="preserve">Hrvatsko narodno kazalište </w:t>
      </w:r>
      <w:r w:rsidRPr="00FC7C98">
        <w:rPr>
          <w:rFonts w:ascii="Arial" w:eastAsia="Arial" w:hAnsi="Arial" w:cs="Arial"/>
          <w:sz w:val="22"/>
          <w:szCs w:val="22"/>
        </w:rPr>
        <w:t xml:space="preserve">za koje se osiguravaju dodatna sredstva u iznosu od </w:t>
      </w:r>
      <w:r w:rsidR="000A4F18" w:rsidRPr="00FC7C98">
        <w:rPr>
          <w:rFonts w:ascii="Arial" w:eastAsia="Arial" w:hAnsi="Arial" w:cs="Arial"/>
          <w:sz w:val="22"/>
          <w:szCs w:val="22"/>
        </w:rPr>
        <w:t>4.903.000,00 kuna</w:t>
      </w:r>
      <w:r w:rsidR="0000383F" w:rsidRPr="00FC7C98">
        <w:rPr>
          <w:rFonts w:ascii="Arial" w:eastAsia="Arial" w:hAnsi="Arial" w:cs="Arial"/>
          <w:sz w:val="22"/>
          <w:szCs w:val="22"/>
        </w:rPr>
        <w:t xml:space="preserve"> te </w:t>
      </w:r>
      <w:r w:rsidRPr="00FC7C98">
        <w:rPr>
          <w:rFonts w:ascii="Arial" w:eastAsia="Arial" w:hAnsi="Arial" w:cs="Arial"/>
          <w:sz w:val="22"/>
          <w:szCs w:val="22"/>
        </w:rPr>
        <w:t xml:space="preserve">Galeriju </w:t>
      </w:r>
      <w:proofErr w:type="spellStart"/>
      <w:r w:rsidRPr="00FC7C98">
        <w:rPr>
          <w:rFonts w:ascii="Arial" w:eastAsia="Arial" w:hAnsi="Arial" w:cs="Arial"/>
          <w:sz w:val="22"/>
          <w:szCs w:val="22"/>
        </w:rPr>
        <w:t>Klovićevi</w:t>
      </w:r>
      <w:proofErr w:type="spellEnd"/>
      <w:r w:rsidRPr="00FC7C98">
        <w:rPr>
          <w:rFonts w:ascii="Arial" w:eastAsia="Arial" w:hAnsi="Arial" w:cs="Arial"/>
          <w:sz w:val="22"/>
          <w:szCs w:val="22"/>
        </w:rPr>
        <w:t xml:space="preserve"> dvori u iznosu od 600.000,00 kuna kao i aktivnost Kultura i umjetnost u zajednici u iznosu od 300.000,00 kuna.</w:t>
      </w:r>
    </w:p>
    <w:p w:rsidR="00DA0744" w:rsidRPr="00FC7C98" w:rsidRDefault="00DA0744" w:rsidP="00EF2BF8">
      <w:pPr>
        <w:ind w:left="0" w:hanging="2"/>
        <w:jc w:val="both"/>
        <w:rPr>
          <w:rFonts w:ascii="Arial" w:eastAsia="Arial" w:hAnsi="Arial" w:cs="Arial"/>
          <w:sz w:val="22"/>
          <w:szCs w:val="22"/>
        </w:rPr>
      </w:pPr>
    </w:p>
    <w:p w:rsidR="00DA0744" w:rsidRPr="00FC7C98" w:rsidRDefault="00DA0744" w:rsidP="00DA0744">
      <w:pPr>
        <w:ind w:left="0" w:hanging="2"/>
        <w:jc w:val="both"/>
        <w:rPr>
          <w:rFonts w:ascii="Arial" w:eastAsia="Arial" w:hAnsi="Arial" w:cs="Arial"/>
          <w:sz w:val="22"/>
          <w:szCs w:val="22"/>
        </w:rPr>
      </w:pPr>
      <w:r w:rsidRPr="00FC7C98">
        <w:rPr>
          <w:rFonts w:ascii="Arial" w:eastAsia="Arial" w:hAnsi="Arial" w:cs="Arial"/>
          <w:sz w:val="22"/>
          <w:szCs w:val="22"/>
        </w:rPr>
        <w:t xml:space="preserve">Na glavi Ustanova u kulturi ukupno se povećavaju sredstva u iznosu od 33.288.000,00 kuna od čega se na gradske izvore odnosi </w:t>
      </w:r>
      <w:r w:rsidR="0000383F" w:rsidRPr="00FC7C98">
        <w:rPr>
          <w:rFonts w:ascii="Arial" w:eastAsia="Arial" w:hAnsi="Arial" w:cs="Arial"/>
          <w:sz w:val="22"/>
          <w:szCs w:val="22"/>
        </w:rPr>
        <w:t xml:space="preserve"> 28.666.000,00 kuna</w:t>
      </w:r>
      <w:r w:rsidRPr="00FC7C98">
        <w:rPr>
          <w:rFonts w:ascii="Arial" w:eastAsia="Arial" w:hAnsi="Arial" w:cs="Arial"/>
          <w:sz w:val="22"/>
          <w:szCs w:val="22"/>
        </w:rPr>
        <w:t xml:space="preserve">. Najznačajnija povećanja su na stavci rashoda za zaposlene radi primjene X. dodatka kolektivnog ugovora za zaposlene u ustanovama kulture Grada Zagreba i na stavci materijalnih rashoda zbog povećanja troškova </w:t>
      </w:r>
      <w:r w:rsidRPr="00FC7C98">
        <w:rPr>
          <w:rFonts w:ascii="Arial" w:eastAsia="Arial" w:hAnsi="Arial" w:cs="Arial"/>
          <w:sz w:val="22"/>
          <w:szCs w:val="22"/>
        </w:rPr>
        <w:lastRenderedPageBreak/>
        <w:t>energenata kao i osiguravanja dodatnih sredstava za opremu ustanove Gradskog dramskog kazališta Gavella oštećene u potresu, bez koje dvorana ne može funkcionirati.</w:t>
      </w:r>
      <w:r w:rsidR="00FC7C98" w:rsidRPr="00FC7C98">
        <w:rPr>
          <w:rFonts w:ascii="Arial" w:eastAsia="Arial" w:hAnsi="Arial" w:cs="Arial"/>
          <w:sz w:val="22"/>
          <w:szCs w:val="22"/>
        </w:rPr>
        <w:t xml:space="preserve"> </w:t>
      </w:r>
    </w:p>
    <w:p w:rsidR="00FC7C98" w:rsidRPr="00FC7C98" w:rsidRDefault="00FC7C98" w:rsidP="00DA0744">
      <w:pPr>
        <w:ind w:left="0" w:hanging="2"/>
        <w:jc w:val="both"/>
        <w:rPr>
          <w:rFonts w:ascii="Arial" w:eastAsia="Arial" w:hAnsi="Arial" w:cs="Arial"/>
          <w:sz w:val="22"/>
          <w:szCs w:val="22"/>
        </w:rPr>
      </w:pPr>
      <w:r w:rsidRPr="00FC7C98">
        <w:rPr>
          <w:rFonts w:ascii="Arial" w:eastAsia="Arial" w:hAnsi="Arial" w:cs="Arial"/>
          <w:sz w:val="22"/>
          <w:szCs w:val="22"/>
        </w:rPr>
        <w:t xml:space="preserve">Dodatna sredstva za programsku djelatnost javnih ustanova osiguravaju se iz gradskih izvora u iznosu od 1.347.000,00 kuna. </w:t>
      </w:r>
    </w:p>
    <w:p w:rsidR="0000383F" w:rsidRPr="00FC7C98" w:rsidRDefault="00DA0744" w:rsidP="00DA0744">
      <w:pPr>
        <w:ind w:left="0" w:hanging="2"/>
        <w:jc w:val="both"/>
        <w:rPr>
          <w:rFonts w:ascii="Arial" w:eastAsia="Arial" w:hAnsi="Arial" w:cs="Arial"/>
          <w:sz w:val="22"/>
          <w:szCs w:val="22"/>
        </w:rPr>
      </w:pPr>
      <w:r w:rsidRPr="00FC7C98">
        <w:rPr>
          <w:rFonts w:ascii="Arial" w:eastAsia="Arial" w:hAnsi="Arial" w:cs="Arial"/>
          <w:sz w:val="22"/>
          <w:szCs w:val="22"/>
        </w:rPr>
        <w:t>Povećanje sredstava za dodatna ulaganja na građevinskim objektima kulture odnose se na investicije vezane za Fond solidarnosti. Dio sredstava je potreban za izradu projektne dokumentacije za uređenje prostora u koje se ustanove oštećene u potresu moraju preseliti kako bi se matične zgrade obnovile i za  uređenje prostora u koje se ustanove privremeno smještaju do obnova matičnih zgrada. Preostala sredstva se odnose na izradu projektne dokumentacije za cjelovitu obnove koja se ne može financirati iz Fonda solidarnosti.</w:t>
      </w:r>
    </w:p>
    <w:p w:rsidR="00DA0744" w:rsidRPr="00FC7C98" w:rsidRDefault="00DA0744" w:rsidP="0000383F">
      <w:pPr>
        <w:ind w:left="0" w:hanging="2"/>
        <w:jc w:val="both"/>
        <w:rPr>
          <w:rFonts w:ascii="Arial" w:eastAsia="Arial" w:hAnsi="Arial" w:cs="Arial"/>
          <w:sz w:val="22"/>
          <w:szCs w:val="22"/>
        </w:rPr>
      </w:pPr>
    </w:p>
    <w:p w:rsidR="0000383F" w:rsidRDefault="0000383F" w:rsidP="0000383F">
      <w:pPr>
        <w:ind w:left="0" w:hanging="2"/>
        <w:jc w:val="both"/>
        <w:rPr>
          <w:rFonts w:ascii="Arial" w:eastAsia="Arial" w:hAnsi="Arial" w:cs="Arial"/>
          <w:sz w:val="22"/>
          <w:szCs w:val="22"/>
        </w:rPr>
      </w:pPr>
      <w:r>
        <w:rPr>
          <w:rFonts w:ascii="Arial" w:eastAsia="Arial" w:hAnsi="Arial" w:cs="Arial"/>
          <w:sz w:val="22"/>
          <w:szCs w:val="22"/>
        </w:rPr>
        <w:t xml:space="preserve">Sredstva planirana u okviru </w:t>
      </w:r>
      <w:r w:rsidR="00FC7C98">
        <w:rPr>
          <w:rFonts w:ascii="Arial" w:eastAsia="Arial" w:hAnsi="Arial" w:cs="Arial"/>
          <w:sz w:val="22"/>
          <w:szCs w:val="22"/>
        </w:rPr>
        <w:t>r</w:t>
      </w:r>
      <w:r w:rsidRPr="0000383F">
        <w:rPr>
          <w:rFonts w:ascii="Arial" w:eastAsia="Arial" w:hAnsi="Arial" w:cs="Arial"/>
          <w:sz w:val="22"/>
          <w:szCs w:val="22"/>
        </w:rPr>
        <w:t xml:space="preserve">azdjela </w:t>
      </w:r>
      <w:r w:rsidRPr="00FC7C98">
        <w:rPr>
          <w:rFonts w:ascii="Arial" w:eastAsia="Arial" w:hAnsi="Arial" w:cs="Arial"/>
          <w:b/>
          <w:sz w:val="22"/>
          <w:szCs w:val="22"/>
        </w:rPr>
        <w:t>Službe za informacijski sustav i tehničke poslove</w:t>
      </w:r>
      <w:r>
        <w:rPr>
          <w:rFonts w:ascii="Arial" w:eastAsia="Arial" w:hAnsi="Arial" w:cs="Arial"/>
          <w:sz w:val="22"/>
          <w:szCs w:val="22"/>
        </w:rPr>
        <w:t xml:space="preserve"> smanjuju se za 44.960.000,00 kuna najvećim </w:t>
      </w:r>
      <w:r w:rsidR="00FC7C98">
        <w:rPr>
          <w:rFonts w:ascii="Arial" w:eastAsia="Arial" w:hAnsi="Arial" w:cs="Arial"/>
          <w:sz w:val="22"/>
          <w:szCs w:val="22"/>
        </w:rPr>
        <w:t>d</w:t>
      </w:r>
      <w:r>
        <w:rPr>
          <w:rFonts w:ascii="Arial" w:eastAsia="Arial" w:hAnsi="Arial" w:cs="Arial"/>
          <w:sz w:val="22"/>
          <w:szCs w:val="22"/>
        </w:rPr>
        <w:t>ijelom zbog smanjenja sredstava iz izvora Fonda solidarnosti za sanaciju objekata gradskih upravni</w:t>
      </w:r>
      <w:r w:rsidR="00FC7C98">
        <w:rPr>
          <w:rFonts w:ascii="Arial" w:eastAsia="Arial" w:hAnsi="Arial" w:cs="Arial"/>
          <w:sz w:val="22"/>
          <w:szCs w:val="22"/>
        </w:rPr>
        <w:t>h tijela oštećenih u potresu. P</w:t>
      </w:r>
      <w:r>
        <w:rPr>
          <w:rFonts w:ascii="Arial" w:eastAsia="Arial" w:hAnsi="Arial" w:cs="Arial"/>
          <w:sz w:val="22"/>
          <w:szCs w:val="22"/>
        </w:rPr>
        <w:t xml:space="preserve">ovećavaju se planirana sredstva na aktivnosti Režijski i ostali troškovi u iznosu od 5.520.000,00 kuna radi povećanih troškova energenata i ostalih manje značajnih rashoda. </w:t>
      </w:r>
    </w:p>
    <w:p w:rsidR="0000383F" w:rsidRDefault="006F1F0F" w:rsidP="0000383F">
      <w:pPr>
        <w:ind w:left="0" w:hanging="2"/>
        <w:jc w:val="both"/>
        <w:rPr>
          <w:rFonts w:ascii="Arial" w:eastAsia="Arial" w:hAnsi="Arial" w:cs="Arial"/>
          <w:sz w:val="22"/>
          <w:szCs w:val="22"/>
        </w:rPr>
      </w:pPr>
      <w:r>
        <w:rPr>
          <w:rFonts w:ascii="Arial" w:eastAsia="Arial" w:hAnsi="Arial" w:cs="Arial"/>
          <w:sz w:val="22"/>
          <w:szCs w:val="22"/>
        </w:rPr>
        <w:t>Unutar programa Informatizacije sredstva se povećavaju za 4.060.000,00 kuna zbog zakonskih obveza prilagodbi novim sustavima rada te osiguranja sigurnosti informatičkog sustava kao što su:</w:t>
      </w:r>
    </w:p>
    <w:p w:rsidR="006F1F0F" w:rsidRDefault="006F1F0F" w:rsidP="006F1F0F">
      <w:pPr>
        <w:pStyle w:val="ListParagraph"/>
        <w:numPr>
          <w:ilvl w:val="0"/>
          <w:numId w:val="1"/>
        </w:numPr>
        <w:ind w:leftChars="0" w:firstLineChars="0"/>
        <w:jc w:val="both"/>
        <w:rPr>
          <w:rFonts w:ascii="Arial" w:eastAsia="Arial" w:hAnsi="Arial" w:cs="Arial"/>
          <w:sz w:val="22"/>
          <w:szCs w:val="22"/>
        </w:rPr>
      </w:pPr>
      <w:r>
        <w:rPr>
          <w:rFonts w:ascii="Arial" w:eastAsia="Arial" w:hAnsi="Arial" w:cs="Arial"/>
          <w:sz w:val="22"/>
          <w:szCs w:val="22"/>
        </w:rPr>
        <w:t>r</w:t>
      </w:r>
      <w:r w:rsidRPr="006F1F0F">
        <w:rPr>
          <w:rFonts w:ascii="Arial" w:eastAsia="Arial" w:hAnsi="Arial" w:cs="Arial"/>
          <w:sz w:val="22"/>
          <w:szCs w:val="22"/>
        </w:rPr>
        <w:t>azmjena podataka putem Državne sabirnice (GSB) s obzirom da je krajnji rok migracije 1. siječnja 2023. u cilju osiguranja kontinuiteta poslovanj</w:t>
      </w:r>
      <w:r>
        <w:rPr>
          <w:rFonts w:ascii="Arial" w:eastAsia="Arial" w:hAnsi="Arial" w:cs="Arial"/>
          <w:sz w:val="22"/>
          <w:szCs w:val="22"/>
        </w:rPr>
        <w:t>a odnosno preuzimanja podataka,</w:t>
      </w:r>
    </w:p>
    <w:p w:rsidR="006F1F0F" w:rsidRDefault="006F1F0F" w:rsidP="006F1F0F">
      <w:pPr>
        <w:pStyle w:val="ListParagraph"/>
        <w:numPr>
          <w:ilvl w:val="0"/>
          <w:numId w:val="1"/>
        </w:numPr>
        <w:ind w:leftChars="0" w:firstLineChars="0"/>
        <w:jc w:val="both"/>
        <w:rPr>
          <w:rFonts w:ascii="Arial" w:eastAsia="Arial" w:hAnsi="Arial" w:cs="Arial"/>
          <w:sz w:val="22"/>
          <w:szCs w:val="22"/>
        </w:rPr>
      </w:pPr>
      <w:r>
        <w:rPr>
          <w:rFonts w:ascii="Arial" w:eastAsia="Arial" w:hAnsi="Arial" w:cs="Arial"/>
          <w:sz w:val="22"/>
          <w:szCs w:val="22"/>
        </w:rPr>
        <w:t>prilagodba sustava uredskog poslovanja novoj Uredbi o uredskom poslovanju,</w:t>
      </w:r>
    </w:p>
    <w:p w:rsidR="006F1F0F" w:rsidRDefault="006F1F0F" w:rsidP="006F1F0F">
      <w:pPr>
        <w:pStyle w:val="ListParagraph"/>
        <w:numPr>
          <w:ilvl w:val="0"/>
          <w:numId w:val="1"/>
        </w:numPr>
        <w:ind w:leftChars="0" w:firstLineChars="0"/>
        <w:jc w:val="both"/>
        <w:rPr>
          <w:rFonts w:ascii="Arial" w:eastAsia="Arial" w:hAnsi="Arial" w:cs="Arial"/>
          <w:sz w:val="22"/>
          <w:szCs w:val="22"/>
        </w:rPr>
      </w:pPr>
      <w:r>
        <w:rPr>
          <w:rFonts w:ascii="Arial" w:eastAsia="Arial" w:hAnsi="Arial" w:cs="Arial"/>
          <w:sz w:val="22"/>
          <w:szCs w:val="22"/>
        </w:rPr>
        <w:t>nadogradnja sustava upravljanja informacijskom sigurnošću (ISMS) koji se odnosi na okvirno 200 aplikacija, 200 servera i 60 zaposlenika,</w:t>
      </w:r>
    </w:p>
    <w:p w:rsidR="006F1F0F" w:rsidRDefault="006F1F0F" w:rsidP="006F1F0F">
      <w:pPr>
        <w:pStyle w:val="ListParagraph"/>
        <w:numPr>
          <w:ilvl w:val="0"/>
          <w:numId w:val="1"/>
        </w:numPr>
        <w:ind w:leftChars="0" w:firstLineChars="0"/>
        <w:jc w:val="both"/>
        <w:rPr>
          <w:rFonts w:ascii="Arial" w:eastAsia="Arial" w:hAnsi="Arial" w:cs="Arial"/>
          <w:sz w:val="22"/>
          <w:szCs w:val="22"/>
        </w:rPr>
      </w:pPr>
      <w:r>
        <w:rPr>
          <w:rFonts w:ascii="Arial" w:eastAsia="Arial" w:hAnsi="Arial" w:cs="Arial"/>
          <w:sz w:val="22"/>
          <w:szCs w:val="22"/>
        </w:rPr>
        <w:t>nabava osnovne informatičke opreme i ulaganje u sustav za pohranu podataka radi podizanja informacijske sigurnosti cjelokupnog sustava.</w:t>
      </w:r>
    </w:p>
    <w:p w:rsidR="006F1F0F" w:rsidRPr="006F1F0F" w:rsidRDefault="006F1F0F" w:rsidP="006F1F0F">
      <w:pPr>
        <w:ind w:leftChars="0" w:left="-2" w:firstLineChars="0" w:firstLine="0"/>
        <w:jc w:val="both"/>
        <w:rPr>
          <w:rFonts w:ascii="Arial" w:eastAsia="Arial" w:hAnsi="Arial" w:cs="Arial"/>
          <w:sz w:val="22"/>
          <w:szCs w:val="22"/>
        </w:rPr>
      </w:pPr>
    </w:p>
    <w:p w:rsidR="0000383F" w:rsidRDefault="0000383F" w:rsidP="0000383F">
      <w:pPr>
        <w:ind w:left="0" w:hanging="2"/>
        <w:jc w:val="both"/>
        <w:rPr>
          <w:rFonts w:ascii="Arial" w:eastAsia="Arial" w:hAnsi="Arial" w:cs="Arial"/>
          <w:sz w:val="22"/>
          <w:szCs w:val="22"/>
        </w:rPr>
      </w:pPr>
    </w:p>
    <w:p w:rsidR="0000383F" w:rsidRPr="0000383F" w:rsidRDefault="00627F80" w:rsidP="0000383F">
      <w:pPr>
        <w:ind w:left="0" w:hanging="2"/>
        <w:jc w:val="both"/>
        <w:rPr>
          <w:rFonts w:ascii="Arial" w:eastAsia="Arial" w:hAnsi="Arial" w:cs="Arial"/>
          <w:sz w:val="22"/>
          <w:szCs w:val="22"/>
        </w:rPr>
      </w:pPr>
      <w:r>
        <w:rPr>
          <w:rFonts w:ascii="Arial" w:eastAsia="Arial" w:hAnsi="Arial" w:cs="Arial"/>
          <w:sz w:val="22"/>
          <w:szCs w:val="22"/>
        </w:rPr>
        <w:t>Predlaže se da Odluka o izmjenama i dopunama Proračuna Grada Zagreba za 2022. stupi na snagu prvoga dana od dana objave kako bi se što prije krenulo s izvršenjem sukladno navedenoj odluci.</w:t>
      </w:r>
    </w:p>
    <w:p w:rsidR="007762BF" w:rsidRDefault="007762BF">
      <w:pPr>
        <w:ind w:left="0" w:hanging="2"/>
        <w:jc w:val="both"/>
        <w:rPr>
          <w:rFonts w:ascii="Arial" w:eastAsia="Arial" w:hAnsi="Arial" w:cs="Arial"/>
          <w:sz w:val="22"/>
          <w:szCs w:val="22"/>
        </w:rPr>
      </w:pPr>
    </w:p>
    <w:p w:rsidR="00984FE6" w:rsidRPr="000B6E4C" w:rsidRDefault="00984FE6">
      <w:pPr>
        <w:ind w:left="0" w:hanging="2"/>
        <w:jc w:val="both"/>
        <w:rPr>
          <w:rFonts w:ascii="Arial" w:eastAsia="Arial" w:hAnsi="Arial" w:cs="Arial"/>
          <w:sz w:val="22"/>
          <w:szCs w:val="22"/>
        </w:rPr>
      </w:pPr>
    </w:p>
    <w:sectPr w:rsidR="00984FE6" w:rsidRPr="000B6E4C" w:rsidSect="00794BC7">
      <w:pgSz w:w="11906" w:h="16838"/>
      <w:pgMar w:top="1418" w:right="1418" w:bottom="141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7A4" w:rsidRDefault="00B737A4">
      <w:pPr>
        <w:spacing w:line="240" w:lineRule="auto"/>
        <w:ind w:left="0" w:hanging="2"/>
      </w:pPr>
      <w:r>
        <w:separator/>
      </w:r>
    </w:p>
  </w:endnote>
  <w:endnote w:type="continuationSeparator" w:id="0">
    <w:p w:rsidR="00B737A4" w:rsidRDefault="00B737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2F0" w:rsidRDefault="00C262F0">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416493"/>
      <w:docPartObj>
        <w:docPartGallery w:val="Page Numbers (Bottom of Page)"/>
        <w:docPartUnique/>
      </w:docPartObj>
    </w:sdtPr>
    <w:sdtEndPr>
      <w:rPr>
        <w:sz w:val="20"/>
        <w:szCs w:val="20"/>
      </w:rPr>
    </w:sdtEndPr>
    <w:sdtContent>
      <w:p w:rsidR="00794BC7" w:rsidRPr="00794BC7" w:rsidRDefault="00794BC7">
        <w:pPr>
          <w:pStyle w:val="Footer"/>
          <w:ind w:left="0" w:hanging="2"/>
          <w:jc w:val="center"/>
          <w:rPr>
            <w:sz w:val="20"/>
            <w:szCs w:val="20"/>
          </w:rPr>
        </w:pPr>
        <w:r w:rsidRPr="00794BC7">
          <w:rPr>
            <w:sz w:val="20"/>
            <w:szCs w:val="20"/>
          </w:rPr>
          <w:fldChar w:fldCharType="begin"/>
        </w:r>
        <w:r w:rsidRPr="00794BC7">
          <w:rPr>
            <w:sz w:val="20"/>
            <w:szCs w:val="20"/>
          </w:rPr>
          <w:instrText>PAGE   \* MERGEFORMAT</w:instrText>
        </w:r>
        <w:r w:rsidRPr="00794BC7">
          <w:rPr>
            <w:sz w:val="20"/>
            <w:szCs w:val="20"/>
          </w:rPr>
          <w:fldChar w:fldCharType="separate"/>
        </w:r>
        <w:r w:rsidR="00384234">
          <w:rPr>
            <w:noProof/>
            <w:sz w:val="20"/>
            <w:szCs w:val="20"/>
          </w:rPr>
          <w:t>21</w:t>
        </w:r>
        <w:r w:rsidRPr="00794BC7">
          <w:rPr>
            <w:sz w:val="20"/>
            <w:szCs w:val="20"/>
          </w:rPr>
          <w:fldChar w:fldCharType="end"/>
        </w:r>
      </w:p>
    </w:sdtContent>
  </w:sdt>
  <w:p w:rsidR="00C262F0" w:rsidRDefault="00C262F0">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228682"/>
      <w:docPartObj>
        <w:docPartGallery w:val="Page Numbers (Bottom of Page)"/>
        <w:docPartUnique/>
      </w:docPartObj>
    </w:sdtPr>
    <w:sdtEndPr>
      <w:rPr>
        <w:sz w:val="20"/>
        <w:szCs w:val="20"/>
      </w:rPr>
    </w:sdtEndPr>
    <w:sdtContent>
      <w:p w:rsidR="00794BC7" w:rsidRPr="00794BC7" w:rsidRDefault="00794BC7">
        <w:pPr>
          <w:pStyle w:val="Footer"/>
          <w:ind w:left="0" w:hanging="2"/>
          <w:jc w:val="center"/>
          <w:rPr>
            <w:sz w:val="20"/>
            <w:szCs w:val="20"/>
          </w:rPr>
        </w:pPr>
        <w:r w:rsidRPr="00794BC7">
          <w:rPr>
            <w:sz w:val="20"/>
            <w:szCs w:val="20"/>
          </w:rPr>
          <w:fldChar w:fldCharType="begin"/>
        </w:r>
        <w:r w:rsidRPr="00794BC7">
          <w:rPr>
            <w:sz w:val="20"/>
            <w:szCs w:val="20"/>
          </w:rPr>
          <w:instrText>PAGE   \* MERGEFORMAT</w:instrText>
        </w:r>
        <w:r w:rsidRPr="00794BC7">
          <w:rPr>
            <w:sz w:val="20"/>
            <w:szCs w:val="20"/>
          </w:rPr>
          <w:fldChar w:fldCharType="separate"/>
        </w:r>
        <w:r w:rsidR="00384234">
          <w:rPr>
            <w:noProof/>
            <w:sz w:val="20"/>
            <w:szCs w:val="20"/>
          </w:rPr>
          <w:t>4</w:t>
        </w:r>
        <w:r w:rsidRPr="00794BC7">
          <w:rPr>
            <w:sz w:val="20"/>
            <w:szCs w:val="20"/>
          </w:rPr>
          <w:fldChar w:fldCharType="end"/>
        </w:r>
      </w:p>
    </w:sdtContent>
  </w:sdt>
  <w:p w:rsidR="00C262F0" w:rsidRDefault="00C262F0">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7A4" w:rsidRDefault="00B737A4">
      <w:pPr>
        <w:spacing w:line="240" w:lineRule="auto"/>
        <w:ind w:left="0" w:hanging="2"/>
      </w:pPr>
      <w:r>
        <w:separator/>
      </w:r>
    </w:p>
  </w:footnote>
  <w:footnote w:type="continuationSeparator" w:id="0">
    <w:p w:rsidR="00B737A4" w:rsidRDefault="00B737A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2F0" w:rsidRDefault="00C262F0">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C262F0" w:rsidRDefault="00C262F0">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2F0" w:rsidRDefault="00C262F0">
    <w:pPr>
      <w:pBdr>
        <w:top w:val="nil"/>
        <w:left w:val="nil"/>
        <w:bottom w:val="nil"/>
        <w:right w:val="nil"/>
        <w:between w:val="nil"/>
      </w:pBdr>
      <w:tabs>
        <w:tab w:val="center" w:pos="4536"/>
        <w:tab w:val="right" w:pos="9072"/>
      </w:tabs>
      <w:spacing w:line="240" w:lineRule="auto"/>
      <w:ind w:left="0" w:hanging="2"/>
      <w:jc w:val="center"/>
      <w:rPr>
        <w:color w:val="000000"/>
      </w:rPr>
    </w:pPr>
  </w:p>
  <w:p w:rsidR="00C262F0" w:rsidRDefault="00C262F0">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2F0" w:rsidRDefault="00C262F0">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2673"/>
    <w:multiLevelType w:val="hybridMultilevel"/>
    <w:tmpl w:val="4B346196"/>
    <w:lvl w:ilvl="0" w:tplc="6D6AD322">
      <w:numFmt w:val="bullet"/>
      <w:lvlText w:val="-"/>
      <w:lvlJc w:val="left"/>
      <w:pPr>
        <w:ind w:left="358" w:hanging="360"/>
      </w:pPr>
      <w:rPr>
        <w:rFonts w:ascii="Arial" w:eastAsia="Arial" w:hAnsi="Arial" w:cs="Arial" w:hint="default"/>
      </w:rPr>
    </w:lvl>
    <w:lvl w:ilvl="1" w:tplc="041A0003" w:tentative="1">
      <w:start w:val="1"/>
      <w:numFmt w:val="bullet"/>
      <w:lvlText w:val="o"/>
      <w:lvlJc w:val="left"/>
      <w:pPr>
        <w:ind w:left="1078" w:hanging="360"/>
      </w:pPr>
      <w:rPr>
        <w:rFonts w:ascii="Courier New" w:hAnsi="Courier New" w:cs="Courier New" w:hint="default"/>
      </w:rPr>
    </w:lvl>
    <w:lvl w:ilvl="2" w:tplc="041A0005" w:tentative="1">
      <w:start w:val="1"/>
      <w:numFmt w:val="bullet"/>
      <w:lvlText w:val=""/>
      <w:lvlJc w:val="left"/>
      <w:pPr>
        <w:ind w:left="1798" w:hanging="360"/>
      </w:pPr>
      <w:rPr>
        <w:rFonts w:ascii="Wingdings" w:hAnsi="Wingdings" w:hint="default"/>
      </w:rPr>
    </w:lvl>
    <w:lvl w:ilvl="3" w:tplc="041A0001" w:tentative="1">
      <w:start w:val="1"/>
      <w:numFmt w:val="bullet"/>
      <w:lvlText w:val=""/>
      <w:lvlJc w:val="left"/>
      <w:pPr>
        <w:ind w:left="2518" w:hanging="360"/>
      </w:pPr>
      <w:rPr>
        <w:rFonts w:ascii="Symbol" w:hAnsi="Symbol" w:hint="default"/>
      </w:rPr>
    </w:lvl>
    <w:lvl w:ilvl="4" w:tplc="041A0003" w:tentative="1">
      <w:start w:val="1"/>
      <w:numFmt w:val="bullet"/>
      <w:lvlText w:val="o"/>
      <w:lvlJc w:val="left"/>
      <w:pPr>
        <w:ind w:left="3238" w:hanging="360"/>
      </w:pPr>
      <w:rPr>
        <w:rFonts w:ascii="Courier New" w:hAnsi="Courier New" w:cs="Courier New" w:hint="default"/>
      </w:rPr>
    </w:lvl>
    <w:lvl w:ilvl="5" w:tplc="041A0005" w:tentative="1">
      <w:start w:val="1"/>
      <w:numFmt w:val="bullet"/>
      <w:lvlText w:val=""/>
      <w:lvlJc w:val="left"/>
      <w:pPr>
        <w:ind w:left="3958" w:hanging="360"/>
      </w:pPr>
      <w:rPr>
        <w:rFonts w:ascii="Wingdings" w:hAnsi="Wingdings" w:hint="default"/>
      </w:rPr>
    </w:lvl>
    <w:lvl w:ilvl="6" w:tplc="041A0001" w:tentative="1">
      <w:start w:val="1"/>
      <w:numFmt w:val="bullet"/>
      <w:lvlText w:val=""/>
      <w:lvlJc w:val="left"/>
      <w:pPr>
        <w:ind w:left="4678" w:hanging="360"/>
      </w:pPr>
      <w:rPr>
        <w:rFonts w:ascii="Symbol" w:hAnsi="Symbol" w:hint="default"/>
      </w:rPr>
    </w:lvl>
    <w:lvl w:ilvl="7" w:tplc="041A0003" w:tentative="1">
      <w:start w:val="1"/>
      <w:numFmt w:val="bullet"/>
      <w:lvlText w:val="o"/>
      <w:lvlJc w:val="left"/>
      <w:pPr>
        <w:ind w:left="5398" w:hanging="360"/>
      </w:pPr>
      <w:rPr>
        <w:rFonts w:ascii="Courier New" w:hAnsi="Courier New" w:cs="Courier New" w:hint="default"/>
      </w:rPr>
    </w:lvl>
    <w:lvl w:ilvl="8" w:tplc="041A0005" w:tentative="1">
      <w:start w:val="1"/>
      <w:numFmt w:val="bullet"/>
      <w:lvlText w:val=""/>
      <w:lvlJc w:val="left"/>
      <w:pPr>
        <w:ind w:left="6118" w:hanging="360"/>
      </w:pPr>
      <w:rPr>
        <w:rFonts w:ascii="Wingdings" w:hAnsi="Wingdings" w:hint="default"/>
      </w:rPr>
    </w:lvl>
  </w:abstractNum>
  <w:abstractNum w:abstractNumId="1" w15:restartNumberingAfterBreak="0">
    <w:nsid w:val="3C9D21D7"/>
    <w:multiLevelType w:val="hybridMultilevel"/>
    <w:tmpl w:val="C88AE238"/>
    <w:lvl w:ilvl="0" w:tplc="041A0001">
      <w:start w:val="1"/>
      <w:numFmt w:val="bullet"/>
      <w:lvlText w:val=""/>
      <w:lvlJc w:val="left"/>
      <w:pPr>
        <w:ind w:left="718" w:hanging="360"/>
      </w:pPr>
      <w:rPr>
        <w:rFonts w:ascii="Symbol" w:hAnsi="Symbol" w:hint="default"/>
      </w:rPr>
    </w:lvl>
    <w:lvl w:ilvl="1" w:tplc="041A0003" w:tentative="1">
      <w:start w:val="1"/>
      <w:numFmt w:val="bullet"/>
      <w:lvlText w:val="o"/>
      <w:lvlJc w:val="left"/>
      <w:pPr>
        <w:ind w:left="1438" w:hanging="360"/>
      </w:pPr>
      <w:rPr>
        <w:rFonts w:ascii="Courier New" w:hAnsi="Courier New" w:cs="Courier New" w:hint="default"/>
      </w:rPr>
    </w:lvl>
    <w:lvl w:ilvl="2" w:tplc="041A0005" w:tentative="1">
      <w:start w:val="1"/>
      <w:numFmt w:val="bullet"/>
      <w:lvlText w:val=""/>
      <w:lvlJc w:val="left"/>
      <w:pPr>
        <w:ind w:left="2158" w:hanging="360"/>
      </w:pPr>
      <w:rPr>
        <w:rFonts w:ascii="Wingdings" w:hAnsi="Wingdings" w:hint="default"/>
      </w:rPr>
    </w:lvl>
    <w:lvl w:ilvl="3" w:tplc="041A0001" w:tentative="1">
      <w:start w:val="1"/>
      <w:numFmt w:val="bullet"/>
      <w:lvlText w:val=""/>
      <w:lvlJc w:val="left"/>
      <w:pPr>
        <w:ind w:left="2878" w:hanging="360"/>
      </w:pPr>
      <w:rPr>
        <w:rFonts w:ascii="Symbol" w:hAnsi="Symbol" w:hint="default"/>
      </w:rPr>
    </w:lvl>
    <w:lvl w:ilvl="4" w:tplc="041A0003" w:tentative="1">
      <w:start w:val="1"/>
      <w:numFmt w:val="bullet"/>
      <w:lvlText w:val="o"/>
      <w:lvlJc w:val="left"/>
      <w:pPr>
        <w:ind w:left="3598" w:hanging="360"/>
      </w:pPr>
      <w:rPr>
        <w:rFonts w:ascii="Courier New" w:hAnsi="Courier New" w:cs="Courier New" w:hint="default"/>
      </w:rPr>
    </w:lvl>
    <w:lvl w:ilvl="5" w:tplc="041A0005" w:tentative="1">
      <w:start w:val="1"/>
      <w:numFmt w:val="bullet"/>
      <w:lvlText w:val=""/>
      <w:lvlJc w:val="left"/>
      <w:pPr>
        <w:ind w:left="4318" w:hanging="360"/>
      </w:pPr>
      <w:rPr>
        <w:rFonts w:ascii="Wingdings" w:hAnsi="Wingdings" w:hint="default"/>
      </w:rPr>
    </w:lvl>
    <w:lvl w:ilvl="6" w:tplc="041A0001" w:tentative="1">
      <w:start w:val="1"/>
      <w:numFmt w:val="bullet"/>
      <w:lvlText w:val=""/>
      <w:lvlJc w:val="left"/>
      <w:pPr>
        <w:ind w:left="5038" w:hanging="360"/>
      </w:pPr>
      <w:rPr>
        <w:rFonts w:ascii="Symbol" w:hAnsi="Symbol" w:hint="default"/>
      </w:rPr>
    </w:lvl>
    <w:lvl w:ilvl="7" w:tplc="041A0003" w:tentative="1">
      <w:start w:val="1"/>
      <w:numFmt w:val="bullet"/>
      <w:lvlText w:val="o"/>
      <w:lvlJc w:val="left"/>
      <w:pPr>
        <w:ind w:left="5758" w:hanging="360"/>
      </w:pPr>
      <w:rPr>
        <w:rFonts w:ascii="Courier New" w:hAnsi="Courier New" w:cs="Courier New" w:hint="default"/>
      </w:rPr>
    </w:lvl>
    <w:lvl w:ilvl="8" w:tplc="041A0005" w:tentative="1">
      <w:start w:val="1"/>
      <w:numFmt w:val="bullet"/>
      <w:lvlText w:val=""/>
      <w:lvlJc w:val="left"/>
      <w:pPr>
        <w:ind w:left="647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E6"/>
    <w:rsid w:val="0000383F"/>
    <w:rsid w:val="00012629"/>
    <w:rsid w:val="00036526"/>
    <w:rsid w:val="00047234"/>
    <w:rsid w:val="00052E69"/>
    <w:rsid w:val="000759A6"/>
    <w:rsid w:val="00077362"/>
    <w:rsid w:val="00080EC6"/>
    <w:rsid w:val="000849C2"/>
    <w:rsid w:val="00093FB9"/>
    <w:rsid w:val="000A4F18"/>
    <w:rsid w:val="000B6E4C"/>
    <w:rsid w:val="000C038D"/>
    <w:rsid w:val="000D5D0D"/>
    <w:rsid w:val="000E329F"/>
    <w:rsid w:val="000F36D0"/>
    <w:rsid w:val="001105D0"/>
    <w:rsid w:val="0011673F"/>
    <w:rsid w:val="00121B11"/>
    <w:rsid w:val="00152054"/>
    <w:rsid w:val="001661B3"/>
    <w:rsid w:val="0018755D"/>
    <w:rsid w:val="0019327E"/>
    <w:rsid w:val="001B155D"/>
    <w:rsid w:val="001E14D2"/>
    <w:rsid w:val="00210547"/>
    <w:rsid w:val="00210C1B"/>
    <w:rsid w:val="00214C46"/>
    <w:rsid w:val="00222B4C"/>
    <w:rsid w:val="002300C0"/>
    <w:rsid w:val="00236AF7"/>
    <w:rsid w:val="00264659"/>
    <w:rsid w:val="00266C91"/>
    <w:rsid w:val="002677CD"/>
    <w:rsid w:val="002713C9"/>
    <w:rsid w:val="00271E64"/>
    <w:rsid w:val="002A7064"/>
    <w:rsid w:val="002A7F47"/>
    <w:rsid w:val="002B5265"/>
    <w:rsid w:val="002C1466"/>
    <w:rsid w:val="002E0DD4"/>
    <w:rsid w:val="002E1FD3"/>
    <w:rsid w:val="002E61F4"/>
    <w:rsid w:val="002E6225"/>
    <w:rsid w:val="00300CEA"/>
    <w:rsid w:val="00303704"/>
    <w:rsid w:val="0034158B"/>
    <w:rsid w:val="00347A6F"/>
    <w:rsid w:val="003607A5"/>
    <w:rsid w:val="00374143"/>
    <w:rsid w:val="0037625C"/>
    <w:rsid w:val="00377360"/>
    <w:rsid w:val="00384234"/>
    <w:rsid w:val="003B053B"/>
    <w:rsid w:val="003D5853"/>
    <w:rsid w:val="003F080A"/>
    <w:rsid w:val="003F25DF"/>
    <w:rsid w:val="0046120F"/>
    <w:rsid w:val="00462766"/>
    <w:rsid w:val="00487DF9"/>
    <w:rsid w:val="0049456A"/>
    <w:rsid w:val="004A1B73"/>
    <w:rsid w:val="004D3367"/>
    <w:rsid w:val="004D611A"/>
    <w:rsid w:val="004E14BD"/>
    <w:rsid w:val="00500D23"/>
    <w:rsid w:val="00502DE4"/>
    <w:rsid w:val="00505F60"/>
    <w:rsid w:val="00510133"/>
    <w:rsid w:val="005107DD"/>
    <w:rsid w:val="00516A38"/>
    <w:rsid w:val="00524BDD"/>
    <w:rsid w:val="0052691D"/>
    <w:rsid w:val="00534C85"/>
    <w:rsid w:val="005546BA"/>
    <w:rsid w:val="0057745A"/>
    <w:rsid w:val="00585BB6"/>
    <w:rsid w:val="00594639"/>
    <w:rsid w:val="00601B1E"/>
    <w:rsid w:val="00604728"/>
    <w:rsid w:val="006277C0"/>
    <w:rsid w:val="00627F80"/>
    <w:rsid w:val="006332D0"/>
    <w:rsid w:val="00664354"/>
    <w:rsid w:val="006758D5"/>
    <w:rsid w:val="006A0EEC"/>
    <w:rsid w:val="006A3ABE"/>
    <w:rsid w:val="006A7190"/>
    <w:rsid w:val="006B2216"/>
    <w:rsid w:val="006B3B3D"/>
    <w:rsid w:val="006B411C"/>
    <w:rsid w:val="006C6148"/>
    <w:rsid w:val="006D257A"/>
    <w:rsid w:val="006E1E3B"/>
    <w:rsid w:val="006F1F0F"/>
    <w:rsid w:val="006F3087"/>
    <w:rsid w:val="0074198E"/>
    <w:rsid w:val="00742D71"/>
    <w:rsid w:val="00747900"/>
    <w:rsid w:val="007762BF"/>
    <w:rsid w:val="00794BC7"/>
    <w:rsid w:val="007B381B"/>
    <w:rsid w:val="007C3089"/>
    <w:rsid w:val="007C3E07"/>
    <w:rsid w:val="007C407B"/>
    <w:rsid w:val="007E57E8"/>
    <w:rsid w:val="007E58EC"/>
    <w:rsid w:val="007E6229"/>
    <w:rsid w:val="007E699D"/>
    <w:rsid w:val="007F43D6"/>
    <w:rsid w:val="00802CB4"/>
    <w:rsid w:val="0081072E"/>
    <w:rsid w:val="00824E8D"/>
    <w:rsid w:val="00852D8A"/>
    <w:rsid w:val="00884DE4"/>
    <w:rsid w:val="00885FAC"/>
    <w:rsid w:val="0089163F"/>
    <w:rsid w:val="008A629E"/>
    <w:rsid w:val="008B3454"/>
    <w:rsid w:val="008B52DE"/>
    <w:rsid w:val="008D0032"/>
    <w:rsid w:val="008E1495"/>
    <w:rsid w:val="008F3468"/>
    <w:rsid w:val="008F534D"/>
    <w:rsid w:val="00904425"/>
    <w:rsid w:val="00916C7D"/>
    <w:rsid w:val="00940102"/>
    <w:rsid w:val="00944141"/>
    <w:rsid w:val="00984FE6"/>
    <w:rsid w:val="00995DE9"/>
    <w:rsid w:val="00997753"/>
    <w:rsid w:val="009B34AF"/>
    <w:rsid w:val="009B4E1B"/>
    <w:rsid w:val="009D407E"/>
    <w:rsid w:val="009E0645"/>
    <w:rsid w:val="009F0367"/>
    <w:rsid w:val="009F2AE6"/>
    <w:rsid w:val="009F2EF4"/>
    <w:rsid w:val="00A02E5F"/>
    <w:rsid w:val="00A63558"/>
    <w:rsid w:val="00A73C0A"/>
    <w:rsid w:val="00A7593E"/>
    <w:rsid w:val="00A90681"/>
    <w:rsid w:val="00A92873"/>
    <w:rsid w:val="00AB2160"/>
    <w:rsid w:val="00AB4FC8"/>
    <w:rsid w:val="00AE0E2F"/>
    <w:rsid w:val="00AF2053"/>
    <w:rsid w:val="00B10B30"/>
    <w:rsid w:val="00B171A1"/>
    <w:rsid w:val="00B2526E"/>
    <w:rsid w:val="00B31C5E"/>
    <w:rsid w:val="00B3558F"/>
    <w:rsid w:val="00B737A4"/>
    <w:rsid w:val="00B83F66"/>
    <w:rsid w:val="00BA336B"/>
    <w:rsid w:val="00BA463C"/>
    <w:rsid w:val="00BA4E80"/>
    <w:rsid w:val="00BB344F"/>
    <w:rsid w:val="00BB61A9"/>
    <w:rsid w:val="00BC065C"/>
    <w:rsid w:val="00BC33C9"/>
    <w:rsid w:val="00BF76E5"/>
    <w:rsid w:val="00C14252"/>
    <w:rsid w:val="00C25320"/>
    <w:rsid w:val="00C262F0"/>
    <w:rsid w:val="00C31DBA"/>
    <w:rsid w:val="00C343AF"/>
    <w:rsid w:val="00C57DC6"/>
    <w:rsid w:val="00C629BD"/>
    <w:rsid w:val="00CB3FAA"/>
    <w:rsid w:val="00D07C82"/>
    <w:rsid w:val="00D10711"/>
    <w:rsid w:val="00D51019"/>
    <w:rsid w:val="00D62A5F"/>
    <w:rsid w:val="00D7687C"/>
    <w:rsid w:val="00D83CA4"/>
    <w:rsid w:val="00D93948"/>
    <w:rsid w:val="00DA0744"/>
    <w:rsid w:val="00DA1297"/>
    <w:rsid w:val="00DA75D3"/>
    <w:rsid w:val="00DE18AE"/>
    <w:rsid w:val="00E16113"/>
    <w:rsid w:val="00E169E0"/>
    <w:rsid w:val="00E3467B"/>
    <w:rsid w:val="00E50BEB"/>
    <w:rsid w:val="00E5397D"/>
    <w:rsid w:val="00E606C4"/>
    <w:rsid w:val="00E9598E"/>
    <w:rsid w:val="00EB7884"/>
    <w:rsid w:val="00EF2BF8"/>
    <w:rsid w:val="00F01559"/>
    <w:rsid w:val="00F30799"/>
    <w:rsid w:val="00F30B03"/>
    <w:rsid w:val="00F45005"/>
    <w:rsid w:val="00F45510"/>
    <w:rsid w:val="00F46BF8"/>
    <w:rsid w:val="00F52C73"/>
    <w:rsid w:val="00F62BA3"/>
    <w:rsid w:val="00F83F43"/>
    <w:rsid w:val="00F84A11"/>
    <w:rsid w:val="00FA0E9F"/>
    <w:rsid w:val="00FC30C9"/>
    <w:rsid w:val="00FC4BC3"/>
    <w:rsid w:val="00FC7C98"/>
    <w:rsid w:val="00FD2A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CC4546"/>
  <w15:docId w15:val="{A41487BF-A6E8-4F50-A3EF-FF15ED70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536"/>
        <w:tab w:val="right" w:pos="9072"/>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ListParagraphGrafOdstavekseznama">
    <w:name w:val="List Paragraph;Graf;Odstavek seznama"/>
    <w:basedOn w:val="Normal"/>
    <w:pPr>
      <w:ind w:left="708"/>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lang w:eastAsia="en-US"/>
    </w:rPr>
  </w:style>
  <w:style w:type="character" w:customStyle="1" w:styleId="ListParagraphCharGrafCharOdstavekseznamaChar">
    <w:name w:val="List Paragraph Char;Graf Char;Odstavek seznama Char"/>
    <w:rPr>
      <w:w w:val="100"/>
      <w:position w:val="-1"/>
      <w:sz w:val="24"/>
      <w:szCs w:val="24"/>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oterChar">
    <w:name w:val="Footer Char"/>
    <w:basedOn w:val="DefaultParagraphFont"/>
    <w:link w:val="Footer"/>
    <w:uiPriority w:val="99"/>
    <w:rsid w:val="00B3558F"/>
    <w:rPr>
      <w:position w:val="-1"/>
    </w:rPr>
  </w:style>
  <w:style w:type="paragraph" w:styleId="ListParagraph">
    <w:name w:val="List Paragraph"/>
    <w:basedOn w:val="Normal"/>
    <w:uiPriority w:val="34"/>
    <w:qFormat/>
    <w:rsid w:val="00D83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082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c6oaMthmCTPCpGj4MwuU33KK0Q==">AMUW2mUQJ7g8YBkeciVTRvc5e6p1DNb0lT9onugxGOBL/IZAyURBExibICLDKuTdk2afDZ071BXyyIajNkV1GAg1phXWz1afcW2gzI3qEM/8EzxlBJYRiC7FWIF3jDAC6eGIfySZF/fXH2OLWdW2P+tSChOucBtfMtvgSvvtAVdPWL3RCr14NSY=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B5FABE-C783-4312-B15D-A4172AE6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25</Pages>
  <Words>11133</Words>
  <Characters>63463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zstaresincic</dc:creator>
  <cp:lastModifiedBy>Daniela Juroš Pečnik</cp:lastModifiedBy>
  <cp:revision>14</cp:revision>
  <cp:lastPrinted>2022-09-21T11:06:00Z</cp:lastPrinted>
  <dcterms:created xsi:type="dcterms:W3CDTF">2022-09-22T06:51:00Z</dcterms:created>
  <dcterms:modified xsi:type="dcterms:W3CDTF">2022-09-22T09:30:00Z</dcterms:modified>
</cp:coreProperties>
</file>